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70F6" w14:textId="77777777" w:rsidR="00B820DE" w:rsidRPr="005C2A7D" w:rsidRDefault="00B820DE" w:rsidP="00B820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72"/>
          <w:szCs w:val="88"/>
          <w:lang w:val="de-DE" w:eastAsia="de-DE"/>
        </w:rPr>
      </w:pPr>
    </w:p>
    <w:p w14:paraId="22FA6FCA" w14:textId="77777777" w:rsidR="00B820DE" w:rsidRPr="005C2A7D" w:rsidRDefault="00B820DE" w:rsidP="00B820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72"/>
          <w:szCs w:val="88"/>
          <w:lang w:val="de-DE" w:eastAsia="de-DE"/>
        </w:rPr>
      </w:pPr>
      <w:r w:rsidRPr="005C2A7D">
        <w:rPr>
          <w:rFonts w:ascii="Times New Roman" w:eastAsia="Times New Roman" w:hAnsi="Times New Roman" w:cs="Times New Roman"/>
          <w:b/>
          <w:i/>
          <w:sz w:val="72"/>
          <w:szCs w:val="88"/>
          <w:lang w:val="de-DE" w:eastAsia="de-DE"/>
        </w:rPr>
        <w:t>Deutscher Malinois Club e.V.</w:t>
      </w:r>
    </w:p>
    <w:p w14:paraId="7C9F4F14" w14:textId="77777777" w:rsidR="00B820DE" w:rsidRPr="005C2A7D" w:rsidRDefault="00B820DE" w:rsidP="00B820DE">
      <w:pPr>
        <w:spacing w:after="0"/>
        <w:jc w:val="center"/>
        <w:rPr>
          <w:rFonts w:ascii="Times New Roman" w:eastAsia="Times New Roman" w:hAnsi="Times New Roman" w:cs="Times New Roman"/>
          <w:sz w:val="24"/>
          <w:szCs w:val="32"/>
          <w:lang w:val="de-DE" w:eastAsia="de-DE"/>
        </w:rPr>
      </w:pPr>
    </w:p>
    <w:p w14:paraId="06A9A309" w14:textId="77777777" w:rsidR="00B820DE" w:rsidRPr="005C2A7D" w:rsidRDefault="00B820DE" w:rsidP="00B820DE">
      <w:pPr>
        <w:spacing w:after="0"/>
        <w:jc w:val="center"/>
        <w:rPr>
          <w:rFonts w:ascii="Times New Roman" w:eastAsia="Times New Roman" w:hAnsi="Times New Roman" w:cs="Times New Roman"/>
          <w:sz w:val="24"/>
          <w:szCs w:val="32"/>
          <w:lang w:val="de-DE" w:eastAsia="de-DE"/>
        </w:rPr>
      </w:pPr>
      <w:r w:rsidRPr="005C2A7D">
        <w:rPr>
          <w:rFonts w:ascii="Times New Roman" w:eastAsia="Times New Roman" w:hAnsi="Times New Roman" w:cs="Times New Roman"/>
          <w:sz w:val="24"/>
          <w:szCs w:val="32"/>
          <w:lang w:val="de-DE" w:eastAsia="de-DE"/>
        </w:rPr>
        <w:t>Rassezucht- und Hundesportverein für den Maliner Schäferhund (Malinois - Mechelaar</w:t>
      </w:r>
      <w:r w:rsidRPr="005C2A7D">
        <w:rPr>
          <w:rFonts w:ascii="Times New Roman" w:eastAsia="Times New Roman" w:hAnsi="Times New Roman" w:cs="Times New Roman"/>
          <w:sz w:val="28"/>
          <w:szCs w:val="34"/>
          <w:lang w:val="de-DE" w:eastAsia="de-DE"/>
        </w:rPr>
        <w:t>)</w:t>
      </w:r>
    </w:p>
    <w:p w14:paraId="34E051FC" w14:textId="77777777" w:rsidR="00B820DE" w:rsidRPr="005C2A7D" w:rsidRDefault="00B820DE" w:rsidP="00B820DE">
      <w:pPr>
        <w:spacing w:after="0"/>
        <w:rPr>
          <w:rFonts w:ascii="Times New Roman" w:hAnsi="Times New Roman"/>
          <w:i/>
          <w:noProof/>
          <w:sz w:val="56"/>
          <w:lang w:val="de-DE"/>
        </w:rPr>
      </w:pPr>
    </w:p>
    <w:p w14:paraId="1CB5EF7D" w14:textId="77777777" w:rsidR="00B820DE" w:rsidRPr="005C2A7D" w:rsidRDefault="00B820DE" w:rsidP="00B820DE">
      <w:pPr>
        <w:spacing w:after="0"/>
        <w:rPr>
          <w:sz w:val="20"/>
          <w:szCs w:val="20"/>
          <w:lang w:val="de-DE"/>
        </w:rPr>
      </w:pPr>
      <w:r w:rsidRPr="005C2A7D">
        <w:rPr>
          <w:rFonts w:ascii="Times New Roman" w:hAnsi="Times New Roman"/>
          <w:i/>
          <w:noProof/>
          <w:sz w:val="5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38B1736" wp14:editId="2A063947">
            <wp:simplePos x="3352800" y="2852420"/>
            <wp:positionH relativeFrom="margin">
              <wp:align>center</wp:align>
            </wp:positionH>
            <wp:positionV relativeFrom="margin">
              <wp:align>center</wp:align>
            </wp:positionV>
            <wp:extent cx="3105150" cy="3105150"/>
            <wp:effectExtent l="0" t="0" r="0" b="0"/>
            <wp:wrapSquare wrapText="bothSides"/>
            <wp:docPr id="8" name="Bild 1" descr="Logo_DMC_1-DK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DMC_1-DK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15811" w14:textId="77777777" w:rsidR="00B820DE" w:rsidRPr="005C2A7D" w:rsidRDefault="00B820DE" w:rsidP="00B820DE">
      <w:pPr>
        <w:spacing w:before="3" w:after="0" w:line="200" w:lineRule="exact"/>
        <w:rPr>
          <w:sz w:val="20"/>
          <w:szCs w:val="20"/>
          <w:lang w:val="de-DE"/>
        </w:rPr>
      </w:pPr>
    </w:p>
    <w:p w14:paraId="508C4CDB" w14:textId="77777777" w:rsidR="00B820DE" w:rsidRPr="005C2A7D" w:rsidRDefault="00B820DE" w:rsidP="00B820DE">
      <w:pPr>
        <w:spacing w:before="3" w:after="0" w:line="200" w:lineRule="exact"/>
        <w:rPr>
          <w:sz w:val="20"/>
          <w:szCs w:val="20"/>
          <w:lang w:val="de-DE"/>
        </w:rPr>
      </w:pPr>
    </w:p>
    <w:p w14:paraId="316D4EBE" w14:textId="77777777" w:rsidR="00B820DE" w:rsidRPr="005C2A7D" w:rsidRDefault="00B820DE" w:rsidP="00B820DE">
      <w:pPr>
        <w:spacing w:before="3" w:after="0" w:line="200" w:lineRule="exact"/>
        <w:rPr>
          <w:sz w:val="20"/>
          <w:szCs w:val="20"/>
          <w:lang w:val="de-DE"/>
        </w:rPr>
      </w:pPr>
    </w:p>
    <w:p w14:paraId="4972990D" w14:textId="77777777" w:rsidR="00B820DE" w:rsidRPr="005C2A7D" w:rsidRDefault="00B820DE" w:rsidP="00B820DE">
      <w:pPr>
        <w:spacing w:before="3" w:after="0" w:line="200" w:lineRule="exact"/>
        <w:rPr>
          <w:sz w:val="20"/>
          <w:szCs w:val="20"/>
          <w:lang w:val="de-DE"/>
        </w:rPr>
      </w:pPr>
    </w:p>
    <w:p w14:paraId="4C66733F" w14:textId="77777777" w:rsidR="00B820DE" w:rsidRPr="005C2A7D" w:rsidRDefault="00B820DE" w:rsidP="00B820DE">
      <w:pPr>
        <w:spacing w:before="3" w:after="0" w:line="200" w:lineRule="exact"/>
        <w:rPr>
          <w:sz w:val="20"/>
          <w:szCs w:val="20"/>
          <w:lang w:val="de-DE"/>
        </w:rPr>
      </w:pPr>
    </w:p>
    <w:p w14:paraId="11600477" w14:textId="77777777" w:rsidR="00B820DE" w:rsidRPr="005C2A7D" w:rsidRDefault="00B820DE" w:rsidP="00B820DE">
      <w:pPr>
        <w:spacing w:before="3" w:after="0" w:line="200" w:lineRule="exact"/>
        <w:rPr>
          <w:sz w:val="20"/>
          <w:szCs w:val="20"/>
          <w:lang w:val="de-DE"/>
        </w:rPr>
      </w:pPr>
    </w:p>
    <w:p w14:paraId="2B981522" w14:textId="77777777" w:rsidR="00B820DE" w:rsidRPr="005C2A7D" w:rsidRDefault="00B820DE" w:rsidP="00B820DE">
      <w:pPr>
        <w:spacing w:before="3" w:after="0" w:line="200" w:lineRule="exact"/>
        <w:rPr>
          <w:sz w:val="20"/>
          <w:szCs w:val="20"/>
          <w:lang w:val="de-DE"/>
        </w:rPr>
      </w:pPr>
    </w:p>
    <w:p w14:paraId="046F9345" w14:textId="77777777" w:rsidR="00B820DE" w:rsidRPr="005C2A7D" w:rsidRDefault="00B820DE" w:rsidP="00B820DE">
      <w:pPr>
        <w:spacing w:before="3" w:after="0" w:line="200" w:lineRule="exact"/>
        <w:rPr>
          <w:sz w:val="20"/>
          <w:szCs w:val="20"/>
          <w:lang w:val="de-DE"/>
        </w:rPr>
      </w:pPr>
    </w:p>
    <w:p w14:paraId="47717058" w14:textId="77777777" w:rsidR="00B820DE" w:rsidRPr="005C2A7D" w:rsidRDefault="00B820DE" w:rsidP="00B820DE">
      <w:pPr>
        <w:spacing w:before="3" w:after="0" w:line="200" w:lineRule="exact"/>
        <w:rPr>
          <w:sz w:val="28"/>
          <w:szCs w:val="20"/>
          <w:lang w:val="de-DE"/>
        </w:rPr>
      </w:pPr>
    </w:p>
    <w:p w14:paraId="65EFB53C" w14:textId="77777777" w:rsidR="00B820DE" w:rsidRPr="005C2A7D" w:rsidRDefault="00B820DE" w:rsidP="00B820DE">
      <w:pPr>
        <w:spacing w:before="3" w:after="0" w:line="200" w:lineRule="exact"/>
        <w:rPr>
          <w:sz w:val="28"/>
          <w:szCs w:val="20"/>
          <w:lang w:val="de-DE"/>
        </w:rPr>
      </w:pPr>
    </w:p>
    <w:p w14:paraId="3808B3C3" w14:textId="77777777" w:rsidR="00B820DE" w:rsidRPr="005C2A7D" w:rsidRDefault="00B820DE" w:rsidP="00B820DE">
      <w:pPr>
        <w:spacing w:before="3" w:after="0" w:line="200" w:lineRule="exact"/>
        <w:rPr>
          <w:sz w:val="28"/>
          <w:szCs w:val="20"/>
          <w:lang w:val="de-DE"/>
        </w:rPr>
      </w:pPr>
    </w:p>
    <w:p w14:paraId="40E50812" w14:textId="77777777" w:rsidR="00B820DE" w:rsidRPr="005C2A7D" w:rsidRDefault="00B820DE" w:rsidP="00B820DE">
      <w:pPr>
        <w:spacing w:before="3" w:after="0" w:line="200" w:lineRule="exact"/>
        <w:rPr>
          <w:sz w:val="28"/>
          <w:szCs w:val="20"/>
          <w:lang w:val="de-DE"/>
        </w:rPr>
      </w:pPr>
    </w:p>
    <w:p w14:paraId="2D737847" w14:textId="77777777" w:rsidR="00B820DE" w:rsidRPr="005C2A7D" w:rsidRDefault="00B820DE" w:rsidP="00B820DE">
      <w:pPr>
        <w:spacing w:before="3" w:after="0" w:line="200" w:lineRule="exact"/>
        <w:rPr>
          <w:sz w:val="28"/>
          <w:szCs w:val="20"/>
          <w:lang w:val="de-DE"/>
        </w:rPr>
      </w:pPr>
    </w:p>
    <w:p w14:paraId="41D9F82F" w14:textId="77777777" w:rsidR="00B820DE" w:rsidRPr="005C2A7D" w:rsidRDefault="00B820DE" w:rsidP="003E7408">
      <w:pPr>
        <w:spacing w:before="13" w:after="0" w:line="280" w:lineRule="exact"/>
        <w:jc w:val="center"/>
        <w:rPr>
          <w:sz w:val="28"/>
          <w:szCs w:val="28"/>
          <w:lang w:val="de-DE"/>
        </w:rPr>
      </w:pPr>
    </w:p>
    <w:p w14:paraId="62130C59" w14:textId="77777777" w:rsidR="00B820DE" w:rsidRPr="005C2A7D" w:rsidRDefault="00B820DE" w:rsidP="003E7408">
      <w:pPr>
        <w:spacing w:before="13" w:after="0" w:line="280" w:lineRule="exact"/>
        <w:jc w:val="center"/>
        <w:rPr>
          <w:sz w:val="28"/>
          <w:szCs w:val="28"/>
          <w:lang w:val="de-DE"/>
        </w:rPr>
      </w:pPr>
    </w:p>
    <w:p w14:paraId="0FCD940B" w14:textId="59491890" w:rsidR="008A2A61" w:rsidRPr="005C2A7D" w:rsidRDefault="0024493F" w:rsidP="00E73548">
      <w:pPr>
        <w:spacing w:before="13" w:after="0" w:line="280" w:lineRule="exact"/>
        <w:jc w:val="center"/>
        <w:rPr>
          <w:sz w:val="28"/>
          <w:szCs w:val="28"/>
          <w:lang w:val="de-DE"/>
        </w:rPr>
      </w:pPr>
      <w:bookmarkStart w:id="0" w:name="_Hlk87978112"/>
      <w:r>
        <w:rPr>
          <w:sz w:val="28"/>
          <w:szCs w:val="28"/>
          <w:lang w:val="de-DE"/>
        </w:rPr>
        <w:t xml:space="preserve">Ausbildungsordnung </w:t>
      </w:r>
      <w:r w:rsidR="008961E1">
        <w:rPr>
          <w:sz w:val="28"/>
          <w:szCs w:val="28"/>
          <w:lang w:val="de-DE"/>
        </w:rPr>
        <w:t>VDH-</w:t>
      </w:r>
      <w:r>
        <w:rPr>
          <w:sz w:val="28"/>
          <w:szCs w:val="28"/>
          <w:lang w:val="de-DE"/>
        </w:rPr>
        <w:t>Sachkund</w:t>
      </w:r>
      <w:r w:rsidR="008961E1">
        <w:rPr>
          <w:sz w:val="28"/>
          <w:szCs w:val="28"/>
          <w:lang w:val="de-DE"/>
        </w:rPr>
        <w:t>enachweis</w:t>
      </w:r>
      <w:r>
        <w:rPr>
          <w:sz w:val="28"/>
          <w:szCs w:val="28"/>
          <w:lang w:val="de-DE"/>
        </w:rPr>
        <w:br/>
      </w:r>
      <w:r w:rsidR="008A2A61" w:rsidRPr="005C2A7D">
        <w:rPr>
          <w:sz w:val="28"/>
          <w:szCs w:val="28"/>
          <w:lang w:val="de-DE"/>
        </w:rPr>
        <w:t xml:space="preserve"> des </w:t>
      </w:r>
      <w:r w:rsidR="003B6B68" w:rsidRPr="005C2A7D">
        <w:rPr>
          <w:sz w:val="28"/>
          <w:szCs w:val="28"/>
          <w:lang w:val="de-DE"/>
        </w:rPr>
        <w:t>Deutschen Malinois Club</w:t>
      </w:r>
      <w:r w:rsidR="008A2A61" w:rsidRPr="005C2A7D">
        <w:rPr>
          <w:sz w:val="28"/>
          <w:szCs w:val="28"/>
          <w:lang w:val="de-DE"/>
        </w:rPr>
        <w:t xml:space="preserve"> e.V.</w:t>
      </w:r>
    </w:p>
    <w:bookmarkEnd w:id="0"/>
    <w:p w14:paraId="5CB51813" w14:textId="77777777" w:rsidR="008A2A61" w:rsidRPr="005C2A7D" w:rsidRDefault="008A2A61">
      <w:pPr>
        <w:rPr>
          <w:sz w:val="28"/>
          <w:szCs w:val="28"/>
          <w:lang w:val="de-DE"/>
        </w:rPr>
      </w:pPr>
      <w:r w:rsidRPr="005C2A7D">
        <w:rPr>
          <w:sz w:val="28"/>
          <w:szCs w:val="28"/>
          <w:lang w:val="de-DE"/>
        </w:rPr>
        <w:br w:type="page"/>
      </w:r>
    </w:p>
    <w:p w14:paraId="2A6985F1" w14:textId="77777777" w:rsidR="005E7ECC" w:rsidRPr="005C2A7D" w:rsidRDefault="005E7ECC" w:rsidP="00AF0E95">
      <w:pPr>
        <w:spacing w:before="37" w:after="0" w:line="252" w:lineRule="exact"/>
        <w:ind w:left="119" w:right="139"/>
        <w:rPr>
          <w:rFonts w:ascii="Arial" w:eastAsia="Arial" w:hAnsi="Arial" w:cs="Arial"/>
          <w:spacing w:val="-1"/>
          <w:lang w:val="de-DE"/>
        </w:rPr>
      </w:pPr>
    </w:p>
    <w:p w14:paraId="6A178B1C" w14:textId="291E6255" w:rsidR="00AF0E95" w:rsidRPr="00995287" w:rsidRDefault="00B64CD4" w:rsidP="00B64CD4">
      <w:pPr>
        <w:pStyle w:val="berschrift1"/>
        <w:numPr>
          <w:ilvl w:val="0"/>
          <w:numId w:val="23"/>
        </w:numPr>
        <w:rPr>
          <w:rFonts w:asciiTheme="minorHAnsi" w:eastAsia="Arial" w:hAnsiTheme="minorHAnsi" w:cstheme="minorHAnsi"/>
          <w:szCs w:val="28"/>
          <w:lang w:val="de-DE"/>
        </w:rPr>
      </w:pPr>
      <w:r w:rsidRPr="00995287">
        <w:rPr>
          <w:rFonts w:asciiTheme="minorHAnsi" w:eastAsia="Arial" w:hAnsiTheme="minorHAnsi" w:cstheme="minorHAnsi"/>
          <w:szCs w:val="28"/>
          <w:lang w:val="de-DE"/>
        </w:rPr>
        <w:t>Geltungsbereich</w:t>
      </w:r>
    </w:p>
    <w:p w14:paraId="46D98122" w14:textId="09563F10" w:rsidR="0031725F" w:rsidRPr="00995287" w:rsidRDefault="00B64CD4" w:rsidP="004C1A2D">
      <w:pPr>
        <w:rPr>
          <w:rFonts w:cstheme="minorHAnsi"/>
          <w:lang w:val="de-DE"/>
        </w:rPr>
      </w:pPr>
      <w:r w:rsidRPr="00995287">
        <w:rPr>
          <w:rFonts w:cstheme="minorHAnsi"/>
          <w:lang w:val="de-DE"/>
        </w:rPr>
        <w:t xml:space="preserve">Die </w:t>
      </w:r>
      <w:r w:rsidR="0024493F" w:rsidRPr="00995287">
        <w:rPr>
          <w:rFonts w:cstheme="minorHAnsi"/>
          <w:lang w:val="de-DE"/>
        </w:rPr>
        <w:t xml:space="preserve">Ausbildungsordnung </w:t>
      </w:r>
      <w:r w:rsidRPr="00995287">
        <w:rPr>
          <w:rFonts w:cstheme="minorHAnsi"/>
          <w:lang w:val="de-DE"/>
        </w:rPr>
        <w:t xml:space="preserve">gilt für den Bereich des Deutschen Malinois Club (DMC) </w:t>
      </w:r>
      <w:r w:rsidR="0024493F" w:rsidRPr="00995287">
        <w:rPr>
          <w:rFonts w:cstheme="minorHAnsi"/>
          <w:lang w:val="de-DE"/>
        </w:rPr>
        <w:t xml:space="preserve">regelt den Erwerb der Sachkunde </w:t>
      </w:r>
      <w:r w:rsidRPr="00995287">
        <w:rPr>
          <w:rFonts w:cstheme="minorHAnsi"/>
          <w:lang w:val="de-DE"/>
        </w:rPr>
        <w:t>für die Sparten Gebrauchshundeprüfung (I</w:t>
      </w:r>
      <w:r w:rsidR="00A31083" w:rsidRPr="00995287">
        <w:rPr>
          <w:rFonts w:cstheme="minorHAnsi"/>
          <w:lang w:val="de-DE"/>
        </w:rPr>
        <w:t>GP</w:t>
      </w:r>
      <w:r w:rsidRPr="00995287">
        <w:rPr>
          <w:rFonts w:cstheme="minorHAnsi"/>
          <w:lang w:val="de-DE"/>
        </w:rPr>
        <w:t>/I</w:t>
      </w:r>
      <w:r w:rsidR="00A31083" w:rsidRPr="00995287">
        <w:rPr>
          <w:rFonts w:cstheme="minorHAnsi"/>
          <w:lang w:val="de-DE"/>
        </w:rPr>
        <w:t>GP</w:t>
      </w:r>
      <w:r w:rsidRPr="00995287">
        <w:rPr>
          <w:rFonts w:cstheme="minorHAnsi"/>
          <w:lang w:val="de-DE"/>
        </w:rPr>
        <w:t>-FH</w:t>
      </w:r>
      <w:r w:rsidR="00EF2981">
        <w:rPr>
          <w:rFonts w:cstheme="minorHAnsi"/>
          <w:lang w:val="de-DE"/>
        </w:rPr>
        <w:t>)</w:t>
      </w:r>
      <w:r w:rsidRPr="00995287">
        <w:rPr>
          <w:rFonts w:cstheme="minorHAnsi"/>
          <w:lang w:val="de-DE"/>
        </w:rPr>
        <w:t xml:space="preserve"> &amp; Mondioring (MR)</w:t>
      </w:r>
      <w:r w:rsidR="001274B9" w:rsidRPr="00995287">
        <w:rPr>
          <w:rFonts w:cstheme="minorHAnsi"/>
          <w:lang w:val="de-DE"/>
        </w:rPr>
        <w:t>.</w:t>
      </w:r>
      <w:r w:rsidR="001274B9" w:rsidRPr="00995287">
        <w:rPr>
          <w:rFonts w:eastAsia="Arial" w:cstheme="minorHAnsi"/>
          <w:lang w:val="de-DE"/>
        </w:rPr>
        <w:t xml:space="preserve"> </w:t>
      </w:r>
      <w:r w:rsidR="0031725F" w:rsidRPr="00995287">
        <w:rPr>
          <w:rFonts w:eastAsia="Arial" w:cstheme="minorHAnsi"/>
          <w:lang w:val="de-DE"/>
        </w:rPr>
        <w:t>Begriffsbestimmungen</w:t>
      </w:r>
    </w:p>
    <w:p w14:paraId="213BCD65" w14:textId="1E47A9AD" w:rsidR="0031725F" w:rsidRPr="00995287" w:rsidRDefault="0031725F" w:rsidP="0031725F">
      <w:pPr>
        <w:pStyle w:val="berschrift2"/>
        <w:rPr>
          <w:rFonts w:asciiTheme="minorHAnsi" w:hAnsiTheme="minorHAnsi" w:cstheme="minorHAnsi"/>
          <w:szCs w:val="22"/>
          <w:lang w:val="de-DE"/>
        </w:rPr>
      </w:pPr>
      <w:r w:rsidRPr="00995287">
        <w:rPr>
          <w:rFonts w:asciiTheme="minorHAnsi" w:hAnsiTheme="minorHAnsi" w:cstheme="minorHAnsi"/>
          <w:szCs w:val="22"/>
          <w:lang w:val="de-DE"/>
        </w:rPr>
        <w:t>DMC / VDH-</w:t>
      </w:r>
      <w:r w:rsidR="00932FA0" w:rsidRPr="00995287">
        <w:rPr>
          <w:rFonts w:asciiTheme="minorHAnsi" w:hAnsiTheme="minorHAnsi" w:cstheme="minorHAnsi"/>
          <w:szCs w:val="22"/>
          <w:lang w:val="de-DE"/>
        </w:rPr>
        <w:t>SKN Inhaber</w:t>
      </w:r>
      <w:r w:rsidRPr="00995287">
        <w:rPr>
          <w:rFonts w:asciiTheme="minorHAnsi" w:hAnsiTheme="minorHAnsi" w:cstheme="minorHAnsi"/>
          <w:szCs w:val="22"/>
          <w:lang w:val="de-DE"/>
        </w:rPr>
        <w:t xml:space="preserve"> / innen</w:t>
      </w:r>
    </w:p>
    <w:p w14:paraId="0E435F94" w14:textId="0CB9CFA2" w:rsidR="0031725F" w:rsidRPr="00995287" w:rsidRDefault="0031725F" w:rsidP="00995287">
      <w:pPr>
        <w:pStyle w:val="berschrift3"/>
        <w:ind w:left="851"/>
        <w:rPr>
          <w:rFonts w:asciiTheme="minorHAnsi" w:hAnsiTheme="minorHAnsi" w:cstheme="minorHAnsi"/>
          <w:szCs w:val="22"/>
          <w:lang w:val="de-DE"/>
        </w:rPr>
      </w:pPr>
      <w:r w:rsidRPr="00995287">
        <w:rPr>
          <w:rFonts w:asciiTheme="minorHAnsi" w:hAnsiTheme="minorHAnsi" w:cstheme="minorHAnsi"/>
          <w:szCs w:val="22"/>
          <w:lang w:val="de-DE"/>
        </w:rPr>
        <w:t xml:space="preserve">DMC / VDH </w:t>
      </w:r>
      <w:r w:rsidR="00932FA0" w:rsidRPr="00995287">
        <w:rPr>
          <w:rFonts w:asciiTheme="minorHAnsi" w:hAnsiTheme="minorHAnsi" w:cstheme="minorHAnsi"/>
          <w:szCs w:val="22"/>
          <w:lang w:val="de-DE"/>
        </w:rPr>
        <w:t>SKN Inhaber</w:t>
      </w:r>
      <w:r w:rsidRPr="00995287">
        <w:rPr>
          <w:rFonts w:asciiTheme="minorHAnsi" w:hAnsiTheme="minorHAnsi" w:cstheme="minorHAnsi"/>
          <w:szCs w:val="22"/>
          <w:lang w:val="de-DE"/>
        </w:rPr>
        <w:t xml:space="preserve"> /innen Gebrauchshundesport (</w:t>
      </w:r>
      <w:r w:rsidR="00932FA0" w:rsidRPr="00995287">
        <w:rPr>
          <w:rFonts w:asciiTheme="minorHAnsi" w:hAnsiTheme="minorHAnsi" w:cstheme="minorHAnsi"/>
          <w:szCs w:val="22"/>
          <w:lang w:val="de-DE"/>
        </w:rPr>
        <w:t>SKN</w:t>
      </w:r>
      <w:r w:rsidRPr="00995287">
        <w:rPr>
          <w:rFonts w:asciiTheme="minorHAnsi" w:hAnsiTheme="minorHAnsi" w:cstheme="minorHAnsi"/>
          <w:szCs w:val="22"/>
          <w:lang w:val="de-DE"/>
        </w:rPr>
        <w:t xml:space="preserve">-GHS) </w:t>
      </w:r>
      <w:r w:rsidRPr="00995287">
        <w:rPr>
          <w:rFonts w:asciiTheme="minorHAnsi" w:hAnsiTheme="minorHAnsi" w:cstheme="minorHAnsi"/>
          <w:szCs w:val="22"/>
          <w:lang w:val="de-DE"/>
        </w:rPr>
        <w:br/>
        <w:t xml:space="preserve">im Sinne dieser Ordnung sind Personen, die </w:t>
      </w:r>
      <w:r w:rsidR="00B24D22" w:rsidRPr="00995287">
        <w:rPr>
          <w:rFonts w:asciiTheme="minorHAnsi" w:hAnsiTheme="minorHAnsi" w:cstheme="minorHAnsi"/>
          <w:szCs w:val="22"/>
          <w:lang w:val="de-DE"/>
        </w:rPr>
        <w:t xml:space="preserve">sachkundig </w:t>
      </w:r>
      <w:r w:rsidR="00932FA0" w:rsidRPr="00995287">
        <w:rPr>
          <w:rFonts w:asciiTheme="minorHAnsi" w:hAnsiTheme="minorHAnsi" w:cstheme="minorHAnsi"/>
          <w:szCs w:val="22"/>
          <w:lang w:val="de-DE"/>
        </w:rPr>
        <w:t xml:space="preserve">im Gebrauchshundesport </w:t>
      </w:r>
      <w:r w:rsidR="00B24D22" w:rsidRPr="00995287">
        <w:rPr>
          <w:rFonts w:asciiTheme="minorHAnsi" w:hAnsiTheme="minorHAnsi" w:cstheme="minorHAnsi"/>
          <w:szCs w:val="22"/>
          <w:lang w:val="de-DE"/>
        </w:rPr>
        <w:t xml:space="preserve">sind </w:t>
      </w:r>
      <w:r w:rsidR="00932FA0" w:rsidRPr="00995287">
        <w:rPr>
          <w:rFonts w:asciiTheme="minorHAnsi" w:hAnsiTheme="minorHAnsi" w:cstheme="minorHAnsi"/>
          <w:szCs w:val="22"/>
          <w:lang w:val="de-DE"/>
        </w:rPr>
        <w:t xml:space="preserve">und </w:t>
      </w:r>
      <w:r w:rsidR="00B24D22" w:rsidRPr="00995287">
        <w:rPr>
          <w:rFonts w:asciiTheme="minorHAnsi" w:hAnsiTheme="minorHAnsi" w:cstheme="minorHAnsi"/>
          <w:szCs w:val="22"/>
          <w:lang w:val="de-DE"/>
        </w:rPr>
        <w:t xml:space="preserve">tiefere </w:t>
      </w:r>
      <w:r w:rsidR="00932FA0" w:rsidRPr="00995287">
        <w:rPr>
          <w:rFonts w:asciiTheme="minorHAnsi" w:hAnsiTheme="minorHAnsi" w:cstheme="minorHAnsi"/>
          <w:szCs w:val="22"/>
          <w:lang w:val="de-DE"/>
        </w:rPr>
        <w:t xml:space="preserve">Kenntnisse der VDH- und FCI- Prüfungsordnungen und VDH-Begleithund-Prüfungsordnung </w:t>
      </w:r>
      <w:r w:rsidR="00B24D22" w:rsidRPr="00995287">
        <w:rPr>
          <w:rFonts w:asciiTheme="minorHAnsi" w:hAnsiTheme="minorHAnsi" w:cstheme="minorHAnsi"/>
          <w:szCs w:val="22"/>
          <w:lang w:val="de-DE"/>
        </w:rPr>
        <w:t>haben.</w:t>
      </w:r>
    </w:p>
    <w:p w14:paraId="49B679F8" w14:textId="1FD9DD0F" w:rsidR="0031725F" w:rsidRPr="00995287" w:rsidRDefault="0031725F" w:rsidP="00995287">
      <w:pPr>
        <w:pStyle w:val="berschrift3"/>
        <w:ind w:left="851"/>
        <w:rPr>
          <w:rFonts w:asciiTheme="minorHAnsi" w:hAnsiTheme="minorHAnsi" w:cstheme="minorHAnsi"/>
          <w:szCs w:val="22"/>
          <w:lang w:val="de-DE"/>
        </w:rPr>
      </w:pPr>
      <w:r w:rsidRPr="00995287">
        <w:rPr>
          <w:rFonts w:asciiTheme="minorHAnsi" w:hAnsiTheme="minorHAnsi" w:cstheme="minorHAnsi"/>
          <w:szCs w:val="22"/>
          <w:lang w:val="de-DE"/>
        </w:rPr>
        <w:t xml:space="preserve">DMC / VDH </w:t>
      </w:r>
      <w:r w:rsidR="00932FA0" w:rsidRPr="00995287">
        <w:rPr>
          <w:rFonts w:asciiTheme="minorHAnsi" w:hAnsiTheme="minorHAnsi" w:cstheme="minorHAnsi"/>
          <w:szCs w:val="22"/>
          <w:lang w:val="de-DE"/>
        </w:rPr>
        <w:t>SKN Inhaber</w:t>
      </w:r>
      <w:r w:rsidRPr="00995287">
        <w:rPr>
          <w:rFonts w:asciiTheme="minorHAnsi" w:hAnsiTheme="minorHAnsi" w:cstheme="minorHAnsi"/>
          <w:szCs w:val="22"/>
          <w:lang w:val="de-DE"/>
        </w:rPr>
        <w:t xml:space="preserve"> /innen Mondioring (</w:t>
      </w:r>
      <w:r w:rsidR="00932FA0" w:rsidRPr="00995287">
        <w:rPr>
          <w:rFonts w:asciiTheme="minorHAnsi" w:hAnsiTheme="minorHAnsi" w:cstheme="minorHAnsi"/>
          <w:szCs w:val="22"/>
          <w:lang w:val="de-DE"/>
        </w:rPr>
        <w:t>SKN</w:t>
      </w:r>
      <w:r w:rsidRPr="00995287">
        <w:rPr>
          <w:rFonts w:asciiTheme="minorHAnsi" w:hAnsiTheme="minorHAnsi" w:cstheme="minorHAnsi"/>
          <w:szCs w:val="22"/>
          <w:lang w:val="de-DE"/>
        </w:rPr>
        <w:t xml:space="preserve">-MR) </w:t>
      </w:r>
      <w:r w:rsidR="00B24D22" w:rsidRPr="00995287">
        <w:rPr>
          <w:rFonts w:asciiTheme="minorHAnsi" w:hAnsiTheme="minorHAnsi" w:cstheme="minorHAnsi"/>
          <w:szCs w:val="22"/>
          <w:lang w:val="de-DE"/>
        </w:rPr>
        <w:br/>
        <w:t xml:space="preserve">im Sinne dieser Ordnung sind Personen, die sachkundig im </w:t>
      </w:r>
      <w:r w:rsidR="00EF2981">
        <w:rPr>
          <w:rFonts w:asciiTheme="minorHAnsi" w:hAnsiTheme="minorHAnsi" w:cstheme="minorHAnsi"/>
          <w:szCs w:val="22"/>
          <w:lang w:val="de-DE"/>
        </w:rPr>
        <w:t>Mondioring</w:t>
      </w:r>
      <w:r w:rsidR="00B24D22" w:rsidRPr="00995287">
        <w:rPr>
          <w:rFonts w:asciiTheme="minorHAnsi" w:hAnsiTheme="minorHAnsi" w:cstheme="minorHAnsi"/>
          <w:szCs w:val="22"/>
          <w:lang w:val="de-DE"/>
        </w:rPr>
        <w:t xml:space="preserve"> sind und tiefere Kenntnisse der VDH- und FCI- Prüfungsordnungen und VDH-Begleithund-Prüfungsordnung haben.</w:t>
      </w:r>
    </w:p>
    <w:p w14:paraId="7982BECE" w14:textId="1355FCDD" w:rsidR="0031725F" w:rsidRPr="00995287" w:rsidRDefault="00CA67C3" w:rsidP="0031725F">
      <w:pPr>
        <w:pStyle w:val="berschrift1"/>
        <w:numPr>
          <w:ilvl w:val="0"/>
          <w:numId w:val="23"/>
        </w:numPr>
        <w:rPr>
          <w:rFonts w:asciiTheme="minorHAnsi" w:eastAsia="Arial" w:hAnsiTheme="minorHAnsi" w:cstheme="minorHAnsi"/>
          <w:szCs w:val="28"/>
          <w:lang w:val="de-DE"/>
        </w:rPr>
      </w:pPr>
      <w:r>
        <w:rPr>
          <w:rFonts w:asciiTheme="minorHAnsi" w:eastAsia="Arial" w:hAnsiTheme="minorHAnsi" w:cstheme="minorHAnsi"/>
          <w:szCs w:val="28"/>
          <w:lang w:val="de-DE"/>
        </w:rPr>
        <w:t>Anmeldung</w:t>
      </w:r>
    </w:p>
    <w:p w14:paraId="4A9B290A" w14:textId="61AB5DEF" w:rsidR="00A24F9D" w:rsidRPr="00EF2981" w:rsidRDefault="008D7BD2" w:rsidP="00362568">
      <w:pPr>
        <w:pStyle w:val="berschrift2"/>
        <w:rPr>
          <w:rFonts w:asciiTheme="minorHAnsi" w:hAnsiTheme="minorHAnsi" w:cstheme="minorHAnsi"/>
          <w:szCs w:val="22"/>
          <w:lang w:val="de-DE"/>
        </w:rPr>
      </w:pPr>
      <w:r>
        <w:rPr>
          <w:rFonts w:asciiTheme="minorHAnsi" w:hAnsiTheme="minorHAnsi" w:cstheme="minorHAnsi"/>
          <w:szCs w:val="22"/>
          <w:lang w:val="de-DE"/>
        </w:rPr>
        <w:t>Der DMC e.V. veröffentlich in regelmäßigen Abständen Termine z</w:t>
      </w:r>
      <w:r w:rsidR="008251F1" w:rsidRPr="00995287">
        <w:rPr>
          <w:rFonts w:asciiTheme="minorHAnsi" w:hAnsiTheme="minorHAnsi" w:cstheme="minorHAnsi"/>
          <w:szCs w:val="22"/>
          <w:lang w:val="de-DE"/>
        </w:rPr>
        <w:t>um Erwerb des VDH-SKN</w:t>
      </w:r>
      <w:r>
        <w:rPr>
          <w:rFonts w:asciiTheme="minorHAnsi" w:hAnsiTheme="minorHAnsi" w:cstheme="minorHAnsi"/>
          <w:szCs w:val="22"/>
          <w:lang w:val="de-DE"/>
        </w:rPr>
        <w:t xml:space="preserve"> Nachweises. Hierzu</w:t>
      </w:r>
      <w:r w:rsidR="008251F1" w:rsidRPr="00995287">
        <w:rPr>
          <w:rFonts w:asciiTheme="minorHAnsi" w:hAnsiTheme="minorHAnsi" w:cstheme="minorHAnsi"/>
          <w:szCs w:val="22"/>
          <w:lang w:val="de-DE"/>
        </w:rPr>
        <w:t xml:space="preserve"> kann</w:t>
      </w:r>
      <w:r>
        <w:rPr>
          <w:rFonts w:asciiTheme="minorHAnsi" w:hAnsiTheme="minorHAnsi" w:cstheme="minorHAnsi"/>
          <w:szCs w:val="22"/>
          <w:lang w:val="de-DE"/>
        </w:rPr>
        <w:t xml:space="preserve"> sich</w:t>
      </w:r>
      <w:r w:rsidR="008251F1" w:rsidRPr="00995287">
        <w:rPr>
          <w:rFonts w:asciiTheme="minorHAnsi" w:hAnsiTheme="minorHAnsi" w:cstheme="minorHAnsi"/>
          <w:szCs w:val="22"/>
          <w:lang w:val="de-DE"/>
        </w:rPr>
        <w:t xml:space="preserve"> jedes volljährige DMC Mitglied </w:t>
      </w:r>
      <w:r w:rsidR="00CA67C3">
        <w:rPr>
          <w:rFonts w:asciiTheme="minorHAnsi" w:hAnsiTheme="minorHAnsi" w:cstheme="minorHAnsi"/>
          <w:szCs w:val="22"/>
          <w:lang w:val="de-DE"/>
        </w:rPr>
        <w:t>anmelden</w:t>
      </w:r>
      <w:r w:rsidR="008251F1" w:rsidRPr="00995287">
        <w:rPr>
          <w:rFonts w:asciiTheme="minorHAnsi" w:hAnsiTheme="minorHAnsi" w:cstheme="minorHAnsi"/>
          <w:szCs w:val="22"/>
          <w:lang w:val="de-DE"/>
        </w:rPr>
        <w:t xml:space="preserve">, sofern er/sie die </w:t>
      </w:r>
      <w:r w:rsidR="00362568" w:rsidRPr="00995287">
        <w:rPr>
          <w:rFonts w:asciiTheme="minorHAnsi" w:hAnsiTheme="minorHAnsi" w:cstheme="minorHAnsi"/>
          <w:szCs w:val="22"/>
          <w:lang w:val="de-DE"/>
        </w:rPr>
        <w:t>s</w:t>
      </w:r>
      <w:r w:rsidR="008251F1" w:rsidRPr="00995287">
        <w:rPr>
          <w:rFonts w:asciiTheme="minorHAnsi" w:hAnsiTheme="minorHAnsi" w:cstheme="minorHAnsi"/>
          <w:szCs w:val="22"/>
          <w:lang w:val="de-DE"/>
        </w:rPr>
        <w:t>partenspezifischen Voraussetzungen erfüll</w:t>
      </w:r>
      <w:r>
        <w:rPr>
          <w:rFonts w:asciiTheme="minorHAnsi" w:hAnsiTheme="minorHAnsi" w:cstheme="minorHAnsi"/>
          <w:szCs w:val="22"/>
          <w:lang w:val="de-DE"/>
        </w:rPr>
        <w:t>t</w:t>
      </w:r>
      <w:r w:rsidR="008251F1" w:rsidRPr="00EF2981">
        <w:rPr>
          <w:rFonts w:asciiTheme="minorHAnsi" w:hAnsiTheme="minorHAnsi" w:cstheme="minorHAnsi"/>
          <w:szCs w:val="22"/>
          <w:lang w:val="de-DE"/>
        </w:rPr>
        <w:t>.</w:t>
      </w:r>
    </w:p>
    <w:p w14:paraId="7BACADA2" w14:textId="39855602" w:rsidR="00362568" w:rsidRPr="00995287" w:rsidRDefault="00362568" w:rsidP="00362568">
      <w:pPr>
        <w:pStyle w:val="berschrift2"/>
        <w:rPr>
          <w:rFonts w:asciiTheme="minorHAnsi" w:hAnsiTheme="minorHAnsi" w:cstheme="minorHAnsi"/>
          <w:szCs w:val="22"/>
          <w:lang w:val="de-DE"/>
        </w:rPr>
      </w:pPr>
      <w:r w:rsidRPr="00995287">
        <w:rPr>
          <w:rFonts w:asciiTheme="minorHAnsi" w:hAnsiTheme="minorHAnsi" w:cstheme="minorHAnsi"/>
          <w:szCs w:val="22"/>
          <w:lang w:val="de-DE"/>
        </w:rPr>
        <w:t xml:space="preserve">Spartenspezifische Voraussetzungen im </w:t>
      </w:r>
      <w:r w:rsidR="00A24F9D" w:rsidRPr="00995287">
        <w:rPr>
          <w:rFonts w:asciiTheme="minorHAnsi" w:hAnsiTheme="minorHAnsi" w:cstheme="minorHAnsi"/>
          <w:szCs w:val="22"/>
          <w:lang w:val="de-DE"/>
        </w:rPr>
        <w:t>Bereich GHS</w:t>
      </w:r>
    </w:p>
    <w:p w14:paraId="47F4D4C2" w14:textId="3C6A1ECA" w:rsidR="004C1A2D" w:rsidRPr="00995287" w:rsidRDefault="00362568" w:rsidP="00995287">
      <w:pPr>
        <w:pStyle w:val="berschrift3"/>
        <w:tabs>
          <w:tab w:val="left" w:pos="851"/>
        </w:tabs>
        <w:ind w:left="851"/>
        <w:rPr>
          <w:rFonts w:asciiTheme="minorHAnsi" w:hAnsiTheme="minorHAnsi" w:cstheme="minorHAnsi"/>
          <w:szCs w:val="22"/>
          <w:lang w:val="de-DE"/>
        </w:rPr>
      </w:pPr>
      <w:r w:rsidRPr="00995287">
        <w:rPr>
          <w:rFonts w:asciiTheme="minorHAnsi" w:hAnsiTheme="minorHAnsi" w:cstheme="minorHAnsi"/>
          <w:szCs w:val="22"/>
          <w:lang w:val="de-DE"/>
        </w:rPr>
        <w:t xml:space="preserve">Jeder </w:t>
      </w:r>
      <w:r w:rsidR="00A24F9D" w:rsidRPr="00995287">
        <w:rPr>
          <w:rFonts w:asciiTheme="minorHAnsi" w:hAnsiTheme="minorHAnsi" w:cstheme="minorHAnsi"/>
          <w:szCs w:val="22"/>
          <w:lang w:val="de-DE"/>
        </w:rPr>
        <w:t xml:space="preserve">Teilnehmer / in </w:t>
      </w:r>
      <w:r w:rsidRPr="00995287">
        <w:rPr>
          <w:rFonts w:asciiTheme="minorHAnsi" w:hAnsiTheme="minorHAnsi" w:cstheme="minorHAnsi"/>
          <w:szCs w:val="22"/>
          <w:lang w:val="de-DE"/>
        </w:rPr>
        <w:t xml:space="preserve">hat </w:t>
      </w:r>
      <w:r w:rsidR="00A24F9D" w:rsidRPr="00995287">
        <w:rPr>
          <w:rFonts w:asciiTheme="minorHAnsi" w:hAnsiTheme="minorHAnsi" w:cstheme="minorHAnsi"/>
          <w:szCs w:val="22"/>
          <w:lang w:val="de-DE"/>
        </w:rPr>
        <w:t xml:space="preserve">vorab nachzuweisen, dass er/ sie mindestens einen Hund in den Stufen BH/VT mit Sachkunde und </w:t>
      </w:r>
      <w:r w:rsidR="00EF2981">
        <w:rPr>
          <w:rFonts w:asciiTheme="minorHAnsi" w:hAnsiTheme="minorHAnsi" w:cstheme="minorHAnsi"/>
          <w:szCs w:val="22"/>
          <w:lang w:val="de-DE"/>
        </w:rPr>
        <w:t>IGP-</w:t>
      </w:r>
      <w:r w:rsidR="00A24F9D" w:rsidRPr="00995287">
        <w:rPr>
          <w:rFonts w:asciiTheme="minorHAnsi" w:hAnsiTheme="minorHAnsi" w:cstheme="minorHAnsi"/>
          <w:szCs w:val="22"/>
          <w:lang w:val="de-DE"/>
        </w:rPr>
        <w:t>FH oder BH/VT mit Sachkunde und I</w:t>
      </w:r>
      <w:r w:rsidR="00EF2981">
        <w:rPr>
          <w:rFonts w:asciiTheme="minorHAnsi" w:hAnsiTheme="minorHAnsi" w:cstheme="minorHAnsi"/>
          <w:szCs w:val="22"/>
          <w:lang w:val="de-DE"/>
        </w:rPr>
        <w:t>GP</w:t>
      </w:r>
      <w:r w:rsidR="00A24F9D" w:rsidRPr="00995287">
        <w:rPr>
          <w:rFonts w:asciiTheme="minorHAnsi" w:hAnsiTheme="minorHAnsi" w:cstheme="minorHAnsi"/>
          <w:szCs w:val="22"/>
          <w:lang w:val="de-DE"/>
        </w:rPr>
        <w:t xml:space="preserve"> 1-3 selbst ausgebildet und wenigstens in 5 Prüfungen </w:t>
      </w:r>
      <w:r w:rsidR="00EF2981">
        <w:rPr>
          <w:rFonts w:asciiTheme="minorHAnsi" w:hAnsiTheme="minorHAnsi" w:cstheme="minorHAnsi"/>
          <w:szCs w:val="22"/>
          <w:lang w:val="de-DE"/>
        </w:rPr>
        <w:t>IGP-</w:t>
      </w:r>
      <w:r w:rsidR="00A24F9D" w:rsidRPr="00995287">
        <w:rPr>
          <w:rFonts w:asciiTheme="minorHAnsi" w:hAnsiTheme="minorHAnsi" w:cstheme="minorHAnsi"/>
          <w:szCs w:val="22"/>
          <w:lang w:val="de-DE"/>
        </w:rPr>
        <w:t>FH oder I</w:t>
      </w:r>
      <w:r w:rsidR="00EF2981">
        <w:rPr>
          <w:rFonts w:asciiTheme="minorHAnsi" w:hAnsiTheme="minorHAnsi" w:cstheme="minorHAnsi"/>
          <w:szCs w:val="22"/>
          <w:lang w:val="de-DE"/>
        </w:rPr>
        <w:t>GP</w:t>
      </w:r>
      <w:r w:rsidR="00A24F9D" w:rsidRPr="00995287">
        <w:rPr>
          <w:rFonts w:asciiTheme="minorHAnsi" w:hAnsiTheme="minorHAnsi" w:cstheme="minorHAnsi"/>
          <w:szCs w:val="22"/>
          <w:lang w:val="de-DE"/>
        </w:rPr>
        <w:t xml:space="preserve"> zzgl. einer Prüfung BH/VT erfolgreich geführt hat.</w:t>
      </w:r>
    </w:p>
    <w:p w14:paraId="5C53E749" w14:textId="51BC14CE" w:rsidR="00A24F9D" w:rsidRPr="00995287" w:rsidRDefault="00362568" w:rsidP="00A24F9D">
      <w:pPr>
        <w:pStyle w:val="berschrift2"/>
        <w:rPr>
          <w:rFonts w:asciiTheme="minorHAnsi" w:hAnsiTheme="minorHAnsi" w:cstheme="minorHAnsi"/>
          <w:szCs w:val="22"/>
          <w:lang w:val="de-DE"/>
        </w:rPr>
      </w:pPr>
      <w:r w:rsidRPr="00995287">
        <w:rPr>
          <w:rFonts w:asciiTheme="minorHAnsi" w:hAnsiTheme="minorHAnsi" w:cstheme="minorHAnsi"/>
          <w:szCs w:val="22"/>
          <w:lang w:val="de-DE"/>
        </w:rPr>
        <w:t xml:space="preserve">Spartenspezifische Voraussetzungen </w:t>
      </w:r>
      <w:r w:rsidR="00A24F9D" w:rsidRPr="00995287">
        <w:rPr>
          <w:rFonts w:asciiTheme="minorHAnsi" w:hAnsiTheme="minorHAnsi" w:cstheme="minorHAnsi"/>
          <w:szCs w:val="22"/>
          <w:lang w:val="de-DE"/>
        </w:rPr>
        <w:t>MR</w:t>
      </w:r>
    </w:p>
    <w:p w14:paraId="68E92CBE" w14:textId="34EBCBE6" w:rsidR="00803390" w:rsidRDefault="00362568" w:rsidP="00803390">
      <w:pPr>
        <w:pStyle w:val="berschrift3"/>
        <w:autoSpaceDE w:val="0"/>
        <w:autoSpaceDN w:val="0"/>
        <w:adjustRightInd w:val="0"/>
        <w:spacing w:afterAutospacing="0"/>
        <w:ind w:left="851"/>
        <w:rPr>
          <w:rFonts w:asciiTheme="minorHAnsi" w:hAnsiTheme="minorHAnsi" w:cstheme="minorHAnsi"/>
          <w:szCs w:val="22"/>
          <w:lang w:val="de-DE"/>
        </w:rPr>
      </w:pPr>
      <w:r w:rsidRPr="00995287">
        <w:rPr>
          <w:rFonts w:asciiTheme="minorHAnsi" w:hAnsiTheme="minorHAnsi" w:cstheme="minorHAnsi"/>
          <w:szCs w:val="22"/>
          <w:lang w:val="de-DE"/>
        </w:rPr>
        <w:t>Jeder Teilnehmer</w:t>
      </w:r>
      <w:r w:rsidR="00A24F9D" w:rsidRPr="00995287">
        <w:rPr>
          <w:rFonts w:asciiTheme="minorHAnsi" w:hAnsiTheme="minorHAnsi" w:cstheme="minorHAnsi"/>
          <w:szCs w:val="22"/>
          <w:lang w:val="de-DE"/>
        </w:rPr>
        <w:t xml:space="preserve"> / in</w:t>
      </w:r>
      <w:r w:rsidR="00A24F9D" w:rsidRPr="00A24F9D">
        <w:rPr>
          <w:rFonts w:asciiTheme="minorHAnsi" w:hAnsiTheme="minorHAnsi" w:cstheme="minorHAnsi"/>
          <w:szCs w:val="22"/>
          <w:lang w:val="de-DE"/>
        </w:rPr>
        <w:t xml:space="preserve"> </w:t>
      </w:r>
      <w:r w:rsidRPr="00995287">
        <w:rPr>
          <w:rFonts w:asciiTheme="minorHAnsi" w:hAnsiTheme="minorHAnsi" w:cstheme="minorHAnsi"/>
          <w:szCs w:val="22"/>
          <w:lang w:val="de-DE"/>
        </w:rPr>
        <w:t xml:space="preserve">hat </w:t>
      </w:r>
      <w:r w:rsidR="00A24F9D" w:rsidRPr="00A24F9D">
        <w:rPr>
          <w:rFonts w:asciiTheme="minorHAnsi" w:hAnsiTheme="minorHAnsi" w:cstheme="minorHAnsi"/>
          <w:szCs w:val="22"/>
          <w:lang w:val="de-DE"/>
        </w:rPr>
        <w:t>vorab nachzuweisen, dass er</w:t>
      </w:r>
      <w:r w:rsidR="00A24F9D" w:rsidRPr="00995287">
        <w:rPr>
          <w:rFonts w:asciiTheme="minorHAnsi" w:hAnsiTheme="minorHAnsi" w:cstheme="minorHAnsi"/>
          <w:szCs w:val="22"/>
          <w:lang w:val="de-DE"/>
        </w:rPr>
        <w:t>/ sie</w:t>
      </w:r>
      <w:r w:rsidR="00A24F9D" w:rsidRPr="00A24F9D">
        <w:rPr>
          <w:rFonts w:asciiTheme="minorHAnsi" w:hAnsiTheme="minorHAnsi" w:cstheme="minorHAnsi"/>
          <w:szCs w:val="22"/>
          <w:lang w:val="de-DE"/>
        </w:rPr>
        <w:t xml:space="preserve"> mindestens einen Hund in den Stufen BH/VT mit Sachkunde und </w:t>
      </w:r>
      <w:r w:rsidR="00A24F9D" w:rsidRPr="00995287">
        <w:rPr>
          <w:rFonts w:asciiTheme="minorHAnsi" w:hAnsiTheme="minorHAnsi" w:cstheme="minorHAnsi"/>
          <w:szCs w:val="22"/>
          <w:lang w:val="de-DE"/>
        </w:rPr>
        <w:t xml:space="preserve">MR </w:t>
      </w:r>
      <w:r w:rsidR="00A24F9D" w:rsidRPr="00A24F9D">
        <w:rPr>
          <w:rFonts w:asciiTheme="minorHAnsi" w:hAnsiTheme="minorHAnsi" w:cstheme="minorHAnsi"/>
          <w:szCs w:val="22"/>
          <w:lang w:val="de-DE"/>
        </w:rPr>
        <w:t>1-</w:t>
      </w:r>
      <w:r w:rsidR="008251F1" w:rsidRPr="00995287">
        <w:rPr>
          <w:rFonts w:asciiTheme="minorHAnsi" w:hAnsiTheme="minorHAnsi" w:cstheme="minorHAnsi"/>
          <w:szCs w:val="22"/>
          <w:lang w:val="de-DE"/>
        </w:rPr>
        <w:t xml:space="preserve">2 </w:t>
      </w:r>
      <w:r w:rsidR="00A24F9D" w:rsidRPr="00A24F9D">
        <w:rPr>
          <w:rFonts w:asciiTheme="minorHAnsi" w:hAnsiTheme="minorHAnsi" w:cstheme="minorHAnsi"/>
          <w:szCs w:val="22"/>
          <w:lang w:val="de-DE"/>
        </w:rPr>
        <w:t>selbst ausgebildet und wenigstens in</w:t>
      </w:r>
      <w:r w:rsidR="004E3A99">
        <w:rPr>
          <w:rFonts w:asciiTheme="minorHAnsi" w:hAnsiTheme="minorHAnsi" w:cstheme="minorHAnsi"/>
          <w:szCs w:val="22"/>
          <w:lang w:val="de-DE"/>
        </w:rPr>
        <w:t xml:space="preserve"> 5 Mondioring</w:t>
      </w:r>
      <w:r w:rsidR="00A24F9D" w:rsidRPr="00A24F9D">
        <w:rPr>
          <w:rFonts w:asciiTheme="minorHAnsi" w:hAnsiTheme="minorHAnsi" w:cstheme="minorHAnsi"/>
          <w:szCs w:val="22"/>
          <w:lang w:val="de-DE"/>
        </w:rPr>
        <w:t xml:space="preserve"> Prüfungen</w:t>
      </w:r>
      <w:r w:rsidR="004E3A99">
        <w:rPr>
          <w:rFonts w:asciiTheme="minorHAnsi" w:hAnsiTheme="minorHAnsi" w:cstheme="minorHAnsi"/>
          <w:szCs w:val="22"/>
          <w:lang w:val="de-DE"/>
        </w:rPr>
        <w:t xml:space="preserve"> </w:t>
      </w:r>
      <w:r w:rsidR="004E3A99" w:rsidRPr="00995287">
        <w:rPr>
          <w:rFonts w:asciiTheme="minorHAnsi" w:hAnsiTheme="minorHAnsi" w:cstheme="minorHAnsi"/>
          <w:szCs w:val="22"/>
          <w:lang w:val="de-DE"/>
        </w:rPr>
        <w:t>zzgl. einer Prüfung BH/VT erfolgreich geführt hat.</w:t>
      </w:r>
    </w:p>
    <w:p w14:paraId="54FA1783" w14:textId="77777777" w:rsidR="00803390" w:rsidRPr="00803390" w:rsidRDefault="00803390" w:rsidP="00803390">
      <w:pPr>
        <w:spacing w:after="0" w:afterAutospacing="0"/>
        <w:rPr>
          <w:lang w:val="de-DE"/>
        </w:rPr>
      </w:pPr>
    </w:p>
    <w:p w14:paraId="7A7A2D87" w14:textId="3F10A1DA" w:rsidR="00803390" w:rsidRDefault="00DA7036" w:rsidP="00995287">
      <w:pPr>
        <w:rPr>
          <w:rFonts w:eastAsiaTheme="majorEastAsia" w:cstheme="minorHAnsi"/>
          <w:lang w:val="de-DE"/>
        </w:rPr>
      </w:pPr>
      <w:r w:rsidRPr="00995287">
        <w:rPr>
          <w:rFonts w:eastAsiaTheme="majorEastAsia" w:cstheme="minorHAnsi"/>
          <w:lang w:val="de-DE"/>
        </w:rPr>
        <w:t xml:space="preserve">Alternativ zum Nachweis der praktischen Tätigkeit </w:t>
      </w:r>
      <w:r w:rsidR="00803390">
        <w:rPr>
          <w:rFonts w:eastAsiaTheme="majorEastAsia" w:cstheme="minorHAnsi"/>
          <w:lang w:val="de-DE"/>
        </w:rPr>
        <w:t xml:space="preserve">kann ggf. eine vergleichbare Ausbildungstätigkeit in der </w:t>
      </w:r>
      <w:r w:rsidR="00803390" w:rsidRPr="008D043F">
        <w:rPr>
          <w:rFonts w:eastAsiaTheme="majorEastAsia" w:cstheme="minorHAnsi"/>
          <w:lang w:val="de-DE"/>
        </w:rPr>
        <w:t>entsprechenden Sparte</w:t>
      </w:r>
      <w:r w:rsidRPr="008D043F">
        <w:rPr>
          <w:rFonts w:eastAsiaTheme="majorEastAsia" w:cstheme="minorHAnsi"/>
          <w:lang w:val="de-DE"/>
        </w:rPr>
        <w:t>, in der er</w:t>
      </w:r>
      <w:r w:rsidR="00B87D75" w:rsidRPr="008D043F">
        <w:rPr>
          <w:rFonts w:eastAsiaTheme="majorEastAsia" w:cstheme="minorHAnsi"/>
          <w:lang w:val="de-DE"/>
        </w:rPr>
        <w:t xml:space="preserve"> /sie</w:t>
      </w:r>
      <w:r w:rsidRPr="008D043F">
        <w:rPr>
          <w:rFonts w:eastAsiaTheme="majorEastAsia" w:cstheme="minorHAnsi"/>
          <w:lang w:val="de-DE"/>
        </w:rPr>
        <w:t xml:space="preserve"> den VDH-SKN erwerben möchte als Teilnahmevoraussetzung </w:t>
      </w:r>
      <w:r w:rsidRPr="00995287">
        <w:rPr>
          <w:rFonts w:eastAsiaTheme="majorEastAsia" w:cstheme="minorHAnsi"/>
          <w:lang w:val="de-DE"/>
        </w:rPr>
        <w:t>anerkannt</w:t>
      </w:r>
      <w:r w:rsidR="00803390">
        <w:rPr>
          <w:rFonts w:eastAsiaTheme="majorEastAsia" w:cstheme="minorHAnsi"/>
          <w:lang w:val="de-DE"/>
        </w:rPr>
        <w:t xml:space="preserve"> werden</w:t>
      </w:r>
      <w:r w:rsidRPr="00995287">
        <w:rPr>
          <w:rFonts w:eastAsiaTheme="majorEastAsia" w:cstheme="minorHAnsi"/>
          <w:lang w:val="de-DE"/>
        </w:rPr>
        <w:t>.</w:t>
      </w:r>
    </w:p>
    <w:p w14:paraId="0FC9EAD9" w14:textId="77777777" w:rsidR="00803390" w:rsidRDefault="00803390">
      <w:pPr>
        <w:rPr>
          <w:rFonts w:eastAsiaTheme="majorEastAsia" w:cstheme="minorHAnsi"/>
          <w:lang w:val="de-DE"/>
        </w:rPr>
      </w:pPr>
      <w:r>
        <w:rPr>
          <w:rFonts w:eastAsiaTheme="majorEastAsia" w:cstheme="minorHAnsi"/>
          <w:lang w:val="de-DE"/>
        </w:rPr>
        <w:br w:type="page"/>
      </w:r>
    </w:p>
    <w:p w14:paraId="55BA92BD" w14:textId="77777777" w:rsidR="004C1A2D" w:rsidRPr="00995287" w:rsidRDefault="004C1A2D" w:rsidP="00995287">
      <w:pPr>
        <w:rPr>
          <w:rFonts w:cstheme="minorHAnsi"/>
          <w:lang w:val="de-DE"/>
        </w:rPr>
      </w:pPr>
    </w:p>
    <w:p w14:paraId="3BF44126" w14:textId="64818852" w:rsidR="00362568" w:rsidRPr="00995287" w:rsidRDefault="00362568" w:rsidP="00362568">
      <w:pPr>
        <w:pStyle w:val="berschrift1"/>
        <w:numPr>
          <w:ilvl w:val="0"/>
          <w:numId w:val="23"/>
        </w:numPr>
        <w:rPr>
          <w:rFonts w:asciiTheme="minorHAnsi" w:eastAsia="Arial" w:hAnsiTheme="minorHAnsi" w:cstheme="minorHAnsi"/>
          <w:szCs w:val="28"/>
          <w:lang w:val="de-DE"/>
        </w:rPr>
      </w:pPr>
      <w:r w:rsidRPr="00995287">
        <w:rPr>
          <w:rFonts w:asciiTheme="minorHAnsi" w:eastAsia="Arial" w:hAnsiTheme="minorHAnsi" w:cstheme="minorHAnsi"/>
          <w:szCs w:val="28"/>
          <w:lang w:val="de-DE"/>
        </w:rPr>
        <w:t>Ausbildung</w:t>
      </w:r>
      <w:r w:rsidR="004508CA" w:rsidRPr="00995287">
        <w:rPr>
          <w:rFonts w:asciiTheme="minorHAnsi" w:eastAsia="Arial" w:hAnsiTheme="minorHAnsi" w:cstheme="minorHAnsi"/>
          <w:szCs w:val="28"/>
          <w:lang w:val="de-DE"/>
        </w:rPr>
        <w:t xml:space="preserve"> &amp; Fortbildung</w:t>
      </w:r>
    </w:p>
    <w:p w14:paraId="5BBF888C" w14:textId="7C1DFB4A" w:rsidR="00AF1A68" w:rsidRPr="00EF2981" w:rsidRDefault="00AF1A68" w:rsidP="00995287">
      <w:pPr>
        <w:pStyle w:val="Listenabsatz"/>
        <w:numPr>
          <w:ilvl w:val="0"/>
          <w:numId w:val="68"/>
        </w:numPr>
        <w:ind w:hanging="720"/>
        <w:rPr>
          <w:rFonts w:cstheme="minorHAnsi"/>
          <w:lang w:val="de-DE"/>
        </w:rPr>
      </w:pPr>
      <w:r w:rsidRPr="008D043F">
        <w:rPr>
          <w:rFonts w:cstheme="minorHAnsi"/>
          <w:lang w:val="de-DE"/>
        </w:rPr>
        <w:t xml:space="preserve">Die SKN Anwärter haben </w:t>
      </w:r>
      <w:r w:rsidR="001071DF" w:rsidRPr="008D043F">
        <w:rPr>
          <w:rFonts w:cstheme="minorHAnsi"/>
          <w:lang w:val="de-DE"/>
        </w:rPr>
        <w:t xml:space="preserve">an </w:t>
      </w:r>
      <w:r w:rsidRPr="008D043F">
        <w:rPr>
          <w:rFonts w:cstheme="minorHAnsi"/>
          <w:lang w:val="de-DE"/>
        </w:rPr>
        <w:t>ein</w:t>
      </w:r>
      <w:r w:rsidR="001071DF" w:rsidRPr="008D043F">
        <w:rPr>
          <w:rFonts w:cstheme="minorHAnsi"/>
          <w:lang w:val="de-DE"/>
        </w:rPr>
        <w:t>em</w:t>
      </w:r>
      <w:r w:rsidRPr="008D043F">
        <w:rPr>
          <w:rFonts w:cstheme="minorHAnsi"/>
          <w:lang w:val="de-DE"/>
        </w:rPr>
        <w:t xml:space="preserve"> Wochenend-Seminar</w:t>
      </w:r>
      <w:r w:rsidR="002D6265" w:rsidRPr="008D043F">
        <w:rPr>
          <w:rFonts w:cstheme="minorHAnsi"/>
          <w:lang w:val="de-DE"/>
        </w:rPr>
        <w:t>, das vom DMC e.V. ausgerichtet wird,</w:t>
      </w:r>
      <w:r w:rsidRPr="008D043F">
        <w:rPr>
          <w:rFonts w:cstheme="minorHAnsi"/>
          <w:lang w:val="de-DE"/>
        </w:rPr>
        <w:t xml:space="preserve"> </w:t>
      </w:r>
      <w:r w:rsidRPr="00EF2981">
        <w:rPr>
          <w:rFonts w:cstheme="minorHAnsi"/>
          <w:lang w:val="de-DE"/>
        </w:rPr>
        <w:t>teilzunehmen</w:t>
      </w:r>
      <w:r w:rsidR="001071DF" w:rsidRPr="00EF2981">
        <w:rPr>
          <w:rFonts w:cstheme="minorHAnsi"/>
          <w:lang w:val="de-DE"/>
        </w:rPr>
        <w:t xml:space="preserve">. An diesem werden Sie in spartenübergreifender und spezifischer </w:t>
      </w:r>
      <w:r w:rsidR="00362568" w:rsidRPr="00EF2981">
        <w:rPr>
          <w:rFonts w:cstheme="minorHAnsi"/>
          <w:lang w:val="de-DE"/>
        </w:rPr>
        <w:t>Theorie</w:t>
      </w:r>
      <w:r w:rsidR="001071DF" w:rsidRPr="00EF2981">
        <w:rPr>
          <w:rFonts w:cstheme="minorHAnsi"/>
          <w:lang w:val="de-DE"/>
        </w:rPr>
        <w:t>, sowie in der</w:t>
      </w:r>
      <w:r w:rsidR="00362568" w:rsidRPr="00EF2981">
        <w:rPr>
          <w:rFonts w:cstheme="minorHAnsi"/>
          <w:lang w:val="de-DE"/>
        </w:rPr>
        <w:t xml:space="preserve"> Praxis</w:t>
      </w:r>
      <w:r w:rsidR="004508CA" w:rsidRPr="00EF2981">
        <w:rPr>
          <w:rFonts w:cstheme="minorHAnsi"/>
          <w:lang w:val="de-DE"/>
        </w:rPr>
        <w:t xml:space="preserve"> geschult</w:t>
      </w:r>
      <w:r w:rsidR="00362568" w:rsidRPr="00EF2981">
        <w:rPr>
          <w:rFonts w:cstheme="minorHAnsi"/>
          <w:lang w:val="de-DE"/>
        </w:rPr>
        <w:t>.</w:t>
      </w:r>
    </w:p>
    <w:p w14:paraId="3BCF2F0B" w14:textId="77EE2CBB" w:rsidR="000E033B" w:rsidRPr="00995287" w:rsidRDefault="004508CA" w:rsidP="00995287">
      <w:pPr>
        <w:pStyle w:val="Listenabsatz"/>
        <w:numPr>
          <w:ilvl w:val="0"/>
          <w:numId w:val="68"/>
        </w:numPr>
        <w:autoSpaceDE w:val="0"/>
        <w:autoSpaceDN w:val="0"/>
        <w:adjustRightInd w:val="0"/>
        <w:spacing w:after="0" w:afterAutospacing="0"/>
        <w:ind w:hanging="720"/>
        <w:rPr>
          <w:rFonts w:cstheme="minorHAnsi"/>
          <w:color w:val="000000"/>
          <w:lang w:val="de-DE"/>
        </w:rPr>
      </w:pPr>
      <w:r w:rsidRPr="00EF2981">
        <w:rPr>
          <w:rFonts w:cstheme="minorHAnsi"/>
          <w:lang w:val="de-DE"/>
        </w:rPr>
        <w:t xml:space="preserve">Jedes Wochenend-Seminar schließt mit einer </w:t>
      </w:r>
      <w:r w:rsidR="00AF1A68" w:rsidRPr="00EF2981">
        <w:rPr>
          <w:rFonts w:cstheme="minorHAnsi"/>
          <w:lang w:val="de-DE"/>
        </w:rPr>
        <w:t>schriftlichen Lernzielüberprüfung ab.</w:t>
      </w:r>
      <w:r w:rsidR="00140D6B">
        <w:rPr>
          <w:rFonts w:cstheme="minorHAnsi"/>
          <w:lang w:val="de-DE"/>
        </w:rPr>
        <w:t xml:space="preserve"> Hierbei muss der SKN-Anwärter mindestens 70% der Fragen richtig beantworten.</w:t>
      </w:r>
    </w:p>
    <w:p w14:paraId="1A50F72D" w14:textId="4769BDF9" w:rsidR="00995287" w:rsidRPr="00995287" w:rsidRDefault="00AF1A68" w:rsidP="00995287">
      <w:pPr>
        <w:pStyle w:val="Listenabsatz"/>
        <w:numPr>
          <w:ilvl w:val="0"/>
          <w:numId w:val="68"/>
        </w:numPr>
        <w:autoSpaceDE w:val="0"/>
        <w:autoSpaceDN w:val="0"/>
        <w:adjustRightInd w:val="0"/>
        <w:spacing w:after="0" w:afterAutospacing="0"/>
        <w:ind w:hanging="720"/>
        <w:rPr>
          <w:rFonts w:eastAsiaTheme="majorEastAsia" w:cstheme="minorHAnsi"/>
          <w:lang w:val="de-DE"/>
        </w:rPr>
      </w:pPr>
      <w:r w:rsidRPr="00EF2981">
        <w:rPr>
          <w:rFonts w:cstheme="minorHAnsi"/>
          <w:lang w:val="de-DE"/>
        </w:rPr>
        <w:t>Teilnehmer der Seminare zum Erwerb des VDH-Sachkundenachweis, die nach Besuch der Seminare erfolgreich ihre Abschlussprüfungen absolvieren, erhalten den VDH-Sachkundenachweis (VDH-SKN)</w:t>
      </w:r>
      <w:r w:rsidR="00D455B1" w:rsidRPr="00EF2981">
        <w:rPr>
          <w:rFonts w:cstheme="minorHAnsi"/>
          <w:lang w:val="de-DE"/>
        </w:rPr>
        <w:t xml:space="preserve"> und sind SKN Inhaber ihrer Sparte</w:t>
      </w:r>
      <w:r w:rsidRPr="00EF2981">
        <w:rPr>
          <w:rFonts w:cstheme="minorHAnsi"/>
          <w:lang w:val="de-DE"/>
        </w:rPr>
        <w:t>.</w:t>
      </w:r>
    </w:p>
    <w:p w14:paraId="63F72B70" w14:textId="77777777" w:rsidR="00140D6B" w:rsidRPr="00140D6B" w:rsidRDefault="004508CA" w:rsidP="00995287">
      <w:pPr>
        <w:pStyle w:val="Listenabsatz"/>
        <w:numPr>
          <w:ilvl w:val="0"/>
          <w:numId w:val="68"/>
        </w:numPr>
        <w:autoSpaceDE w:val="0"/>
        <w:autoSpaceDN w:val="0"/>
        <w:adjustRightInd w:val="0"/>
        <w:spacing w:after="0" w:afterAutospacing="0"/>
        <w:ind w:hanging="720"/>
        <w:rPr>
          <w:rFonts w:eastAsiaTheme="majorEastAsia" w:cstheme="minorHAnsi"/>
          <w:lang w:val="de-DE"/>
        </w:rPr>
      </w:pPr>
      <w:r w:rsidRPr="00EF2981">
        <w:rPr>
          <w:rFonts w:cstheme="minorHAnsi"/>
          <w:lang w:val="de-DE"/>
        </w:rPr>
        <w:t xml:space="preserve">Der VDH-Sachkundenachweis hat je Sparte eine Gültigkeit von drei Kalenderjahren. Innerhalb dieses Zeitraumes hat der Inhaber je Sparte mindestens </w:t>
      </w:r>
      <w:r w:rsidR="00D455B1" w:rsidRPr="00EF2981">
        <w:rPr>
          <w:rFonts w:cstheme="minorHAnsi"/>
          <w:lang w:val="de-DE"/>
        </w:rPr>
        <w:t xml:space="preserve">ein </w:t>
      </w:r>
      <w:r w:rsidRPr="00EF2981">
        <w:rPr>
          <w:rFonts w:cstheme="minorHAnsi"/>
          <w:lang w:val="de-DE"/>
        </w:rPr>
        <w:t>Fortbildungsseminar zu besuchen, um das Wissen aufzufrischen und weitergebildet zu werden. Mit erfolgreichem Besuch des</w:t>
      </w:r>
    </w:p>
    <w:p w14:paraId="42D925C6" w14:textId="1C4A4DD1" w:rsidR="001071DF" w:rsidRDefault="004508CA" w:rsidP="00140D6B">
      <w:pPr>
        <w:pStyle w:val="Listenabsatz"/>
        <w:autoSpaceDE w:val="0"/>
        <w:autoSpaceDN w:val="0"/>
        <w:adjustRightInd w:val="0"/>
        <w:spacing w:after="0" w:afterAutospacing="0"/>
        <w:rPr>
          <w:rFonts w:eastAsiaTheme="majorEastAsia" w:cstheme="minorHAnsi"/>
          <w:lang w:val="de-DE"/>
        </w:rPr>
      </w:pPr>
      <w:r w:rsidRPr="00EF2981">
        <w:rPr>
          <w:rFonts w:cstheme="minorHAnsi"/>
          <w:lang w:val="de-DE"/>
        </w:rPr>
        <w:t>Fortbildungsseminars wird der VDH-Sachkundenachweis in der entsprechenden Sparte um 3 Jahre (bis zum Ende des Kalenderjahres) verlängert.</w:t>
      </w:r>
    </w:p>
    <w:p w14:paraId="50175B5D" w14:textId="77777777" w:rsidR="002D538D" w:rsidRPr="00995287" w:rsidRDefault="002D538D" w:rsidP="001071DF">
      <w:pPr>
        <w:pStyle w:val="Listenabsatz"/>
        <w:autoSpaceDE w:val="0"/>
        <w:autoSpaceDN w:val="0"/>
        <w:adjustRightInd w:val="0"/>
        <w:spacing w:after="0" w:afterAutospacing="0"/>
        <w:rPr>
          <w:rFonts w:eastAsiaTheme="majorEastAsia" w:cstheme="minorHAnsi"/>
          <w:lang w:val="de-DE"/>
        </w:rPr>
      </w:pPr>
    </w:p>
    <w:p w14:paraId="3ADC7DCC" w14:textId="77777777" w:rsidR="00A26B1D" w:rsidRPr="00803390" w:rsidRDefault="00A26B1D" w:rsidP="00803390">
      <w:pPr>
        <w:pStyle w:val="berschrift1"/>
        <w:jc w:val="center"/>
        <w:rPr>
          <w:rFonts w:eastAsia="Arial"/>
          <w:lang w:val="de-DE"/>
        </w:rPr>
      </w:pPr>
      <w:r w:rsidRPr="00803390">
        <w:rPr>
          <w:rFonts w:eastAsia="Arial"/>
          <w:lang w:val="de-DE"/>
        </w:rPr>
        <w:t>Schlussbestimmungen</w:t>
      </w:r>
    </w:p>
    <w:p w14:paraId="37D2DE51" w14:textId="4967E180" w:rsidR="00A26B1D" w:rsidRPr="00995287" w:rsidRDefault="00A26B1D" w:rsidP="002D538D">
      <w:pPr>
        <w:pStyle w:val="berschrift1"/>
        <w:numPr>
          <w:ilvl w:val="0"/>
          <w:numId w:val="23"/>
        </w:numPr>
        <w:rPr>
          <w:rFonts w:asciiTheme="minorHAnsi" w:eastAsia="Arial" w:hAnsiTheme="minorHAnsi" w:cstheme="minorHAnsi"/>
          <w:szCs w:val="28"/>
          <w:lang w:val="de-DE"/>
        </w:rPr>
      </w:pPr>
      <w:r w:rsidRPr="00995287">
        <w:rPr>
          <w:rFonts w:asciiTheme="minorHAnsi" w:eastAsia="Arial" w:hAnsiTheme="minorHAnsi" w:cstheme="minorHAnsi"/>
          <w:szCs w:val="28"/>
          <w:lang w:val="de-DE"/>
        </w:rPr>
        <w:t>Teilnichtigkeit</w:t>
      </w:r>
    </w:p>
    <w:p w14:paraId="2FA78FC9" w14:textId="28B39ED7" w:rsidR="00A26B1D" w:rsidRPr="00995287" w:rsidRDefault="00A26B1D" w:rsidP="00C52E21">
      <w:pPr>
        <w:spacing w:after="0" w:afterAutospacing="0"/>
        <w:ind w:right="113"/>
        <w:rPr>
          <w:rFonts w:eastAsia="Arial" w:cstheme="minorHAnsi"/>
          <w:lang w:val="de-DE"/>
        </w:rPr>
      </w:pPr>
      <w:r w:rsidRPr="00995287">
        <w:rPr>
          <w:rFonts w:eastAsia="Arial" w:cstheme="minorHAnsi"/>
          <w:lang w:val="de-DE"/>
        </w:rPr>
        <w:t>D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lang w:val="de-DE"/>
        </w:rPr>
        <w:t>e</w:t>
      </w:r>
      <w:r w:rsidRPr="00995287">
        <w:rPr>
          <w:rFonts w:eastAsia="Arial" w:cstheme="minorHAnsi"/>
          <w:spacing w:val="22"/>
          <w:lang w:val="de-DE"/>
        </w:rPr>
        <w:t xml:space="preserve"> </w:t>
      </w:r>
      <w:r w:rsidRPr="00995287">
        <w:rPr>
          <w:rFonts w:eastAsia="Arial" w:cstheme="minorHAnsi"/>
          <w:lang w:val="de-DE"/>
        </w:rPr>
        <w:t>N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spacing w:val="1"/>
          <w:lang w:val="de-DE"/>
        </w:rPr>
        <w:t>c</w:t>
      </w:r>
      <w:r w:rsidRPr="00995287">
        <w:rPr>
          <w:rFonts w:eastAsia="Arial" w:cstheme="minorHAnsi"/>
          <w:lang w:val="de-DE"/>
        </w:rPr>
        <w:t>h</w:t>
      </w:r>
      <w:r w:rsidRPr="00995287">
        <w:rPr>
          <w:rFonts w:eastAsia="Arial" w:cstheme="minorHAnsi"/>
          <w:spacing w:val="2"/>
          <w:lang w:val="de-DE"/>
        </w:rPr>
        <w:t>t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lang w:val="de-DE"/>
        </w:rPr>
        <w:t>g</w:t>
      </w:r>
      <w:r w:rsidRPr="00995287">
        <w:rPr>
          <w:rFonts w:eastAsia="Arial" w:cstheme="minorHAnsi"/>
          <w:spacing w:val="3"/>
          <w:lang w:val="de-DE"/>
        </w:rPr>
        <w:t>k</w:t>
      </w:r>
      <w:r w:rsidRPr="00995287">
        <w:rPr>
          <w:rFonts w:eastAsia="Arial" w:cstheme="minorHAnsi"/>
          <w:lang w:val="de-DE"/>
        </w:rPr>
        <w:t>e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lang w:val="de-DE"/>
        </w:rPr>
        <w:t>t</w:t>
      </w:r>
      <w:r w:rsidRPr="00995287">
        <w:rPr>
          <w:rFonts w:eastAsia="Arial" w:cstheme="minorHAnsi"/>
          <w:spacing w:val="17"/>
          <w:lang w:val="de-DE"/>
        </w:rPr>
        <w:t xml:space="preserve"> </w:t>
      </w:r>
      <w:r w:rsidRPr="00995287">
        <w:rPr>
          <w:rFonts w:eastAsia="Arial" w:cstheme="minorHAnsi"/>
          <w:spacing w:val="1"/>
          <w:lang w:val="de-DE"/>
        </w:rPr>
        <w:t>v</w:t>
      </w:r>
      <w:r w:rsidRPr="00995287">
        <w:rPr>
          <w:rFonts w:eastAsia="Arial" w:cstheme="minorHAnsi"/>
          <w:lang w:val="de-DE"/>
        </w:rPr>
        <w:t>on</w:t>
      </w:r>
      <w:r w:rsidRPr="00995287">
        <w:rPr>
          <w:rFonts w:eastAsia="Arial" w:cstheme="minorHAnsi"/>
          <w:spacing w:val="22"/>
          <w:lang w:val="de-DE"/>
        </w:rPr>
        <w:t xml:space="preserve"> </w:t>
      </w:r>
      <w:r w:rsidRPr="00995287">
        <w:rPr>
          <w:rFonts w:eastAsia="Arial" w:cstheme="minorHAnsi"/>
          <w:spacing w:val="3"/>
          <w:lang w:val="de-DE"/>
        </w:rPr>
        <w:t>T</w:t>
      </w:r>
      <w:r w:rsidRPr="00995287">
        <w:rPr>
          <w:rFonts w:eastAsia="Arial" w:cstheme="minorHAnsi"/>
          <w:lang w:val="de-DE"/>
        </w:rPr>
        <w:t>e</w:t>
      </w:r>
      <w:r w:rsidRPr="00995287">
        <w:rPr>
          <w:rFonts w:eastAsia="Arial" w:cstheme="minorHAnsi"/>
          <w:spacing w:val="-1"/>
          <w:lang w:val="de-DE"/>
        </w:rPr>
        <w:t>il</w:t>
      </w:r>
      <w:r w:rsidRPr="00995287">
        <w:rPr>
          <w:rFonts w:eastAsia="Arial" w:cstheme="minorHAnsi"/>
          <w:lang w:val="de-DE"/>
        </w:rPr>
        <w:t>en</w:t>
      </w:r>
      <w:r w:rsidRPr="00995287">
        <w:rPr>
          <w:rFonts w:eastAsia="Arial" w:cstheme="minorHAnsi"/>
          <w:spacing w:val="22"/>
          <w:lang w:val="de-DE"/>
        </w:rPr>
        <w:t xml:space="preserve"> </w:t>
      </w:r>
      <w:r w:rsidRPr="00995287">
        <w:rPr>
          <w:rFonts w:eastAsia="Arial" w:cstheme="minorHAnsi"/>
          <w:lang w:val="de-DE"/>
        </w:rPr>
        <w:t>d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lang w:val="de-DE"/>
        </w:rPr>
        <w:t>e</w:t>
      </w:r>
      <w:r w:rsidRPr="00995287">
        <w:rPr>
          <w:rFonts w:eastAsia="Arial" w:cstheme="minorHAnsi"/>
          <w:spacing w:val="1"/>
          <w:lang w:val="de-DE"/>
        </w:rPr>
        <w:t>s</w:t>
      </w:r>
      <w:r w:rsidRPr="00995287">
        <w:rPr>
          <w:rFonts w:eastAsia="Arial" w:cstheme="minorHAnsi"/>
          <w:lang w:val="de-DE"/>
        </w:rPr>
        <w:t>er</w:t>
      </w:r>
      <w:r w:rsidRPr="00995287">
        <w:rPr>
          <w:rFonts w:eastAsia="Arial" w:cstheme="minorHAnsi"/>
          <w:spacing w:val="21"/>
          <w:lang w:val="de-DE"/>
        </w:rPr>
        <w:t xml:space="preserve"> </w:t>
      </w:r>
      <w:r w:rsidRPr="00995287">
        <w:rPr>
          <w:rFonts w:eastAsia="Arial" w:cstheme="minorHAnsi"/>
          <w:spacing w:val="1"/>
          <w:lang w:val="de-DE"/>
        </w:rPr>
        <w:t>Or</w:t>
      </w:r>
      <w:r w:rsidRPr="00995287">
        <w:rPr>
          <w:rFonts w:eastAsia="Arial" w:cstheme="minorHAnsi"/>
          <w:lang w:val="de-DE"/>
        </w:rPr>
        <w:t>d</w:t>
      </w:r>
      <w:r w:rsidRPr="00995287">
        <w:rPr>
          <w:rFonts w:eastAsia="Arial" w:cstheme="minorHAnsi"/>
          <w:spacing w:val="-1"/>
          <w:lang w:val="de-DE"/>
        </w:rPr>
        <w:t>n</w:t>
      </w:r>
      <w:r w:rsidRPr="00995287">
        <w:rPr>
          <w:rFonts w:eastAsia="Arial" w:cstheme="minorHAnsi"/>
          <w:lang w:val="de-DE"/>
        </w:rPr>
        <w:t>u</w:t>
      </w:r>
      <w:r w:rsidRPr="00995287">
        <w:rPr>
          <w:rFonts w:eastAsia="Arial" w:cstheme="minorHAnsi"/>
          <w:spacing w:val="1"/>
          <w:lang w:val="de-DE"/>
        </w:rPr>
        <w:t>n</w:t>
      </w:r>
      <w:r w:rsidRPr="00995287">
        <w:rPr>
          <w:rFonts w:eastAsia="Arial" w:cstheme="minorHAnsi"/>
          <w:lang w:val="de-DE"/>
        </w:rPr>
        <w:t>g</w:t>
      </w:r>
      <w:r w:rsidRPr="00995287">
        <w:rPr>
          <w:rFonts w:eastAsia="Arial" w:cstheme="minorHAnsi"/>
          <w:spacing w:val="20"/>
          <w:lang w:val="de-DE"/>
        </w:rPr>
        <w:t xml:space="preserve"> </w:t>
      </w:r>
      <w:r w:rsidRPr="00995287">
        <w:rPr>
          <w:rFonts w:eastAsia="Arial" w:cstheme="minorHAnsi"/>
          <w:spacing w:val="-1"/>
          <w:lang w:val="de-DE"/>
        </w:rPr>
        <w:t>zi</w:t>
      </w:r>
      <w:r w:rsidRPr="00995287">
        <w:rPr>
          <w:rFonts w:eastAsia="Arial" w:cstheme="minorHAnsi"/>
          <w:lang w:val="de-DE"/>
        </w:rPr>
        <w:t>e</w:t>
      </w:r>
      <w:r w:rsidRPr="00995287">
        <w:rPr>
          <w:rFonts w:eastAsia="Arial" w:cstheme="minorHAnsi"/>
          <w:spacing w:val="-1"/>
          <w:lang w:val="de-DE"/>
        </w:rPr>
        <w:t>h</w:t>
      </w:r>
      <w:r w:rsidRPr="00995287">
        <w:rPr>
          <w:rFonts w:eastAsia="Arial" w:cstheme="minorHAnsi"/>
          <w:lang w:val="de-DE"/>
        </w:rPr>
        <w:t>t</w:t>
      </w:r>
      <w:r w:rsidRPr="00995287">
        <w:rPr>
          <w:rFonts w:eastAsia="Arial" w:cstheme="minorHAnsi"/>
          <w:spacing w:val="22"/>
          <w:lang w:val="de-DE"/>
        </w:rPr>
        <w:t xml:space="preserve"> </w:t>
      </w:r>
      <w:r w:rsidRPr="00995287">
        <w:rPr>
          <w:rFonts w:eastAsia="Arial" w:cstheme="minorHAnsi"/>
          <w:spacing w:val="2"/>
          <w:lang w:val="de-DE"/>
        </w:rPr>
        <w:t>n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spacing w:val="1"/>
          <w:lang w:val="de-DE"/>
        </w:rPr>
        <w:t>c</w:t>
      </w:r>
      <w:r w:rsidRPr="00995287">
        <w:rPr>
          <w:rFonts w:eastAsia="Arial" w:cstheme="minorHAnsi"/>
          <w:lang w:val="de-DE"/>
        </w:rPr>
        <w:t>ht</w:t>
      </w:r>
      <w:r w:rsidRPr="00995287">
        <w:rPr>
          <w:rFonts w:eastAsia="Arial" w:cstheme="minorHAnsi"/>
          <w:spacing w:val="23"/>
          <w:lang w:val="de-DE"/>
        </w:rPr>
        <w:t xml:space="preserve"> </w:t>
      </w:r>
      <w:r w:rsidRPr="00995287">
        <w:rPr>
          <w:rFonts w:eastAsia="Arial" w:cstheme="minorHAnsi"/>
          <w:lang w:val="de-DE"/>
        </w:rPr>
        <w:t>d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lang w:val="de-DE"/>
        </w:rPr>
        <w:t>e</w:t>
      </w:r>
      <w:r w:rsidRPr="00995287">
        <w:rPr>
          <w:rFonts w:eastAsia="Arial" w:cstheme="minorHAnsi"/>
          <w:spacing w:val="22"/>
          <w:lang w:val="de-DE"/>
        </w:rPr>
        <w:t xml:space="preserve"> </w:t>
      </w:r>
      <w:r w:rsidRPr="00995287">
        <w:rPr>
          <w:rFonts w:eastAsia="Arial" w:cstheme="minorHAnsi"/>
          <w:lang w:val="de-DE"/>
        </w:rPr>
        <w:t>N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spacing w:val="1"/>
          <w:lang w:val="de-DE"/>
        </w:rPr>
        <w:t>c</w:t>
      </w:r>
      <w:r w:rsidRPr="00995287">
        <w:rPr>
          <w:rFonts w:eastAsia="Arial" w:cstheme="minorHAnsi"/>
          <w:lang w:val="de-DE"/>
        </w:rPr>
        <w:t>h</w:t>
      </w:r>
      <w:r w:rsidRPr="00995287">
        <w:rPr>
          <w:rFonts w:eastAsia="Arial" w:cstheme="minorHAnsi"/>
          <w:spacing w:val="2"/>
          <w:lang w:val="de-DE"/>
        </w:rPr>
        <w:t>t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lang w:val="de-DE"/>
        </w:rPr>
        <w:t>g</w:t>
      </w:r>
      <w:r w:rsidRPr="00995287">
        <w:rPr>
          <w:rFonts w:eastAsia="Arial" w:cstheme="minorHAnsi"/>
          <w:spacing w:val="3"/>
          <w:lang w:val="de-DE"/>
        </w:rPr>
        <w:t>k</w:t>
      </w:r>
      <w:r w:rsidRPr="00995287">
        <w:rPr>
          <w:rFonts w:eastAsia="Arial" w:cstheme="minorHAnsi"/>
          <w:lang w:val="de-DE"/>
        </w:rPr>
        <w:t>e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lang w:val="de-DE"/>
        </w:rPr>
        <w:t>t</w:t>
      </w:r>
      <w:r w:rsidRPr="00995287">
        <w:rPr>
          <w:rFonts w:eastAsia="Arial" w:cstheme="minorHAnsi"/>
          <w:spacing w:val="17"/>
          <w:lang w:val="de-DE"/>
        </w:rPr>
        <w:t xml:space="preserve"> </w:t>
      </w:r>
      <w:r w:rsidRPr="00995287">
        <w:rPr>
          <w:rFonts w:eastAsia="Arial" w:cstheme="minorHAnsi"/>
          <w:lang w:val="de-DE"/>
        </w:rPr>
        <w:t>d</w:t>
      </w:r>
      <w:r w:rsidRPr="00995287">
        <w:rPr>
          <w:rFonts w:eastAsia="Arial" w:cstheme="minorHAnsi"/>
          <w:spacing w:val="-1"/>
          <w:lang w:val="de-DE"/>
        </w:rPr>
        <w:t>e</w:t>
      </w:r>
      <w:r w:rsidRPr="00995287">
        <w:rPr>
          <w:rFonts w:eastAsia="Arial" w:cstheme="minorHAnsi"/>
          <w:lang w:val="de-DE"/>
        </w:rPr>
        <w:t>r</w:t>
      </w:r>
      <w:r w:rsidRPr="00995287">
        <w:rPr>
          <w:rFonts w:eastAsia="Arial" w:cstheme="minorHAnsi"/>
          <w:spacing w:val="23"/>
          <w:lang w:val="de-DE"/>
        </w:rPr>
        <w:t xml:space="preserve"> </w:t>
      </w:r>
      <w:r w:rsidRPr="00995287">
        <w:rPr>
          <w:rFonts w:eastAsia="Arial" w:cstheme="minorHAnsi"/>
          <w:spacing w:val="1"/>
          <w:lang w:val="de-DE"/>
        </w:rPr>
        <w:t>Or</w:t>
      </w:r>
      <w:r w:rsidRPr="00995287">
        <w:rPr>
          <w:rFonts w:eastAsia="Arial" w:cstheme="minorHAnsi"/>
          <w:lang w:val="de-DE"/>
        </w:rPr>
        <w:t>d</w:t>
      </w:r>
      <w:r w:rsidRPr="00995287">
        <w:rPr>
          <w:rFonts w:eastAsia="Arial" w:cstheme="minorHAnsi"/>
          <w:spacing w:val="-1"/>
          <w:lang w:val="de-DE"/>
        </w:rPr>
        <w:t>n</w:t>
      </w:r>
      <w:r w:rsidRPr="00995287">
        <w:rPr>
          <w:rFonts w:eastAsia="Arial" w:cstheme="minorHAnsi"/>
          <w:spacing w:val="2"/>
          <w:lang w:val="de-DE"/>
        </w:rPr>
        <w:t>u</w:t>
      </w:r>
      <w:r w:rsidRPr="00995287">
        <w:rPr>
          <w:rFonts w:eastAsia="Arial" w:cstheme="minorHAnsi"/>
          <w:lang w:val="de-DE"/>
        </w:rPr>
        <w:t>ng</w:t>
      </w:r>
      <w:r w:rsidRPr="00995287">
        <w:rPr>
          <w:rFonts w:eastAsia="Arial" w:cstheme="minorHAnsi"/>
          <w:spacing w:val="17"/>
          <w:lang w:val="de-DE"/>
        </w:rPr>
        <w:t xml:space="preserve"> 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lang w:val="de-DE"/>
        </w:rPr>
        <w:t>n</w:t>
      </w:r>
      <w:r w:rsidRPr="00995287">
        <w:rPr>
          <w:rFonts w:eastAsia="Arial" w:cstheme="minorHAnsi"/>
          <w:spacing w:val="1"/>
          <w:lang w:val="de-DE"/>
        </w:rPr>
        <w:t>s</w:t>
      </w:r>
      <w:r w:rsidRPr="00995287">
        <w:rPr>
          <w:rFonts w:eastAsia="Arial" w:cstheme="minorHAnsi"/>
          <w:lang w:val="de-DE"/>
        </w:rPr>
        <w:t>g</w:t>
      </w:r>
      <w:r w:rsidRPr="00995287">
        <w:rPr>
          <w:rFonts w:eastAsia="Arial" w:cstheme="minorHAnsi"/>
          <w:spacing w:val="-1"/>
          <w:lang w:val="de-DE"/>
        </w:rPr>
        <w:t>e</w:t>
      </w:r>
      <w:r w:rsidRPr="00995287">
        <w:rPr>
          <w:rFonts w:eastAsia="Arial" w:cstheme="minorHAnsi"/>
          <w:spacing w:val="1"/>
          <w:lang w:val="de-DE"/>
        </w:rPr>
        <w:t>s</w:t>
      </w:r>
      <w:r w:rsidRPr="00995287">
        <w:rPr>
          <w:rFonts w:eastAsia="Arial" w:cstheme="minorHAnsi"/>
          <w:lang w:val="de-DE"/>
        </w:rPr>
        <w:t>a</w:t>
      </w:r>
      <w:r w:rsidRPr="00995287">
        <w:rPr>
          <w:rFonts w:eastAsia="Arial" w:cstheme="minorHAnsi"/>
          <w:spacing w:val="4"/>
          <w:lang w:val="de-DE"/>
        </w:rPr>
        <w:t>m</w:t>
      </w:r>
      <w:r w:rsidRPr="00995287">
        <w:rPr>
          <w:rFonts w:eastAsia="Arial" w:cstheme="minorHAnsi"/>
          <w:lang w:val="de-DE"/>
        </w:rPr>
        <w:t>t n</w:t>
      </w:r>
      <w:r w:rsidRPr="00995287">
        <w:rPr>
          <w:rFonts w:eastAsia="Arial" w:cstheme="minorHAnsi"/>
          <w:spacing w:val="-1"/>
          <w:lang w:val="de-DE"/>
        </w:rPr>
        <w:t>a</w:t>
      </w:r>
      <w:r w:rsidRPr="00995287">
        <w:rPr>
          <w:rFonts w:eastAsia="Arial" w:cstheme="minorHAnsi"/>
          <w:spacing w:val="1"/>
          <w:lang w:val="de-DE"/>
        </w:rPr>
        <w:t>c</w:t>
      </w:r>
      <w:r w:rsidRPr="00995287">
        <w:rPr>
          <w:rFonts w:eastAsia="Arial" w:cstheme="minorHAnsi"/>
          <w:lang w:val="de-DE"/>
        </w:rPr>
        <w:t>h</w:t>
      </w:r>
      <w:r w:rsidRPr="00995287">
        <w:rPr>
          <w:rFonts w:eastAsia="Arial" w:cstheme="minorHAnsi"/>
          <w:spacing w:val="-4"/>
          <w:lang w:val="de-DE"/>
        </w:rPr>
        <w:t xml:space="preserve"> </w:t>
      </w:r>
      <w:r w:rsidRPr="00995287">
        <w:rPr>
          <w:rFonts w:eastAsia="Arial" w:cstheme="minorHAnsi"/>
          <w:lang w:val="de-DE"/>
        </w:rPr>
        <w:t>s</w:t>
      </w:r>
      <w:r w:rsidRPr="00995287">
        <w:rPr>
          <w:rFonts w:eastAsia="Arial" w:cstheme="minorHAnsi"/>
          <w:spacing w:val="-1"/>
          <w:lang w:val="de-DE"/>
        </w:rPr>
        <w:t>i</w:t>
      </w:r>
      <w:r w:rsidRPr="00995287">
        <w:rPr>
          <w:rFonts w:eastAsia="Arial" w:cstheme="minorHAnsi"/>
          <w:spacing w:val="1"/>
          <w:lang w:val="de-DE"/>
        </w:rPr>
        <w:t>c</w:t>
      </w:r>
      <w:r w:rsidRPr="00995287">
        <w:rPr>
          <w:rFonts w:eastAsia="Arial" w:cstheme="minorHAnsi"/>
          <w:lang w:val="de-DE"/>
        </w:rPr>
        <w:t>h.</w:t>
      </w:r>
      <w:r w:rsidR="000C0727" w:rsidRPr="00995287">
        <w:rPr>
          <w:rFonts w:eastAsia="Arial" w:cstheme="minorHAnsi"/>
          <w:lang w:val="de-DE"/>
        </w:rPr>
        <w:t xml:space="preserve"> In diesem Fall werden die betroffenen Bestimmungen ihrem Sinn gemäß angewendet.</w:t>
      </w:r>
    </w:p>
    <w:p w14:paraId="4A43DB00" w14:textId="296A2E6E" w:rsidR="00A26B1D" w:rsidRPr="00995287" w:rsidRDefault="00A26B1D" w:rsidP="00C52E21">
      <w:pPr>
        <w:pStyle w:val="berschrift1"/>
        <w:numPr>
          <w:ilvl w:val="0"/>
          <w:numId w:val="23"/>
        </w:numPr>
        <w:spacing w:before="0" w:afterAutospacing="0"/>
        <w:rPr>
          <w:rFonts w:asciiTheme="minorHAnsi" w:eastAsia="Arial" w:hAnsiTheme="minorHAnsi" w:cstheme="minorHAnsi"/>
          <w:szCs w:val="28"/>
          <w:lang w:val="de-DE"/>
        </w:rPr>
      </w:pPr>
      <w:r w:rsidRPr="00995287">
        <w:rPr>
          <w:rFonts w:asciiTheme="minorHAnsi" w:eastAsia="Arial" w:hAnsiTheme="minorHAnsi" w:cstheme="minorHAnsi"/>
          <w:szCs w:val="28"/>
          <w:lang w:val="de-DE"/>
        </w:rPr>
        <w:t>Gültigkeit und Inkrafttreten</w:t>
      </w:r>
    </w:p>
    <w:p w14:paraId="71060CD4" w14:textId="77777777" w:rsidR="007523F0" w:rsidRPr="00995287" w:rsidRDefault="007523F0" w:rsidP="00C52E21">
      <w:pPr>
        <w:autoSpaceDE w:val="0"/>
        <w:autoSpaceDN w:val="0"/>
        <w:adjustRightInd w:val="0"/>
        <w:spacing w:after="0" w:afterAutospacing="0"/>
        <w:rPr>
          <w:rFonts w:cstheme="minorHAnsi"/>
          <w:lang w:val="de-DE"/>
        </w:rPr>
      </w:pPr>
    </w:p>
    <w:p w14:paraId="239872BF" w14:textId="49AEC6BB" w:rsidR="00B67891" w:rsidRPr="00995287" w:rsidRDefault="00B67891" w:rsidP="00C52E21">
      <w:pPr>
        <w:autoSpaceDE w:val="0"/>
        <w:autoSpaceDN w:val="0"/>
        <w:adjustRightInd w:val="0"/>
        <w:spacing w:after="0" w:afterAutospacing="0"/>
        <w:rPr>
          <w:rFonts w:cstheme="minorHAnsi"/>
          <w:lang w:val="de-DE"/>
        </w:rPr>
      </w:pPr>
      <w:r w:rsidRPr="00995287">
        <w:rPr>
          <w:rFonts w:cstheme="minorHAnsi"/>
          <w:lang w:val="de-DE"/>
        </w:rPr>
        <w:t xml:space="preserve">Diese Ordnung tritt nach der Beschlussfassung der DMC-Jahreshauptversammlung am </w:t>
      </w:r>
      <w:r w:rsidR="00995287" w:rsidRPr="00995287">
        <w:rPr>
          <w:rFonts w:cstheme="minorHAnsi"/>
          <w:lang w:val="de-DE"/>
        </w:rPr>
        <w:t>XX</w:t>
      </w:r>
      <w:r w:rsidRPr="00995287">
        <w:rPr>
          <w:rFonts w:cstheme="minorHAnsi"/>
          <w:lang w:val="de-DE"/>
        </w:rPr>
        <w:t>.</w:t>
      </w:r>
      <w:r w:rsidR="00995287" w:rsidRPr="00995287">
        <w:rPr>
          <w:rFonts w:cstheme="minorHAnsi"/>
          <w:lang w:val="de-DE"/>
        </w:rPr>
        <w:t>XX</w:t>
      </w:r>
      <w:r w:rsidRPr="00995287">
        <w:rPr>
          <w:rFonts w:cstheme="minorHAnsi"/>
          <w:lang w:val="de-DE"/>
        </w:rPr>
        <w:t>.</w:t>
      </w:r>
      <w:r w:rsidR="00995287" w:rsidRPr="00995287">
        <w:rPr>
          <w:rFonts w:cstheme="minorHAnsi"/>
          <w:lang w:val="de-DE"/>
        </w:rPr>
        <w:t>XX</w:t>
      </w:r>
      <w:r w:rsidRPr="00995287">
        <w:rPr>
          <w:rFonts w:cstheme="minorHAnsi"/>
          <w:lang w:val="de-DE"/>
        </w:rPr>
        <w:t xml:space="preserve"> in </w:t>
      </w:r>
      <w:r w:rsidR="00995287" w:rsidRPr="00995287">
        <w:rPr>
          <w:rFonts w:cstheme="minorHAnsi"/>
          <w:lang w:val="de-DE"/>
        </w:rPr>
        <w:t>XX</w:t>
      </w:r>
      <w:r w:rsidRPr="00995287">
        <w:rPr>
          <w:rFonts w:cstheme="minorHAnsi"/>
          <w:lang w:val="de-DE"/>
        </w:rPr>
        <w:t xml:space="preserve"> zum </w:t>
      </w:r>
      <w:r w:rsidR="00995287" w:rsidRPr="00995287">
        <w:rPr>
          <w:rFonts w:cstheme="minorHAnsi"/>
          <w:lang w:val="de-DE"/>
        </w:rPr>
        <w:t>XX</w:t>
      </w:r>
      <w:r w:rsidRPr="00995287">
        <w:rPr>
          <w:rFonts w:cstheme="minorHAnsi"/>
          <w:lang w:val="de-DE"/>
        </w:rPr>
        <w:t>.</w:t>
      </w:r>
      <w:r w:rsidR="00995287" w:rsidRPr="00995287">
        <w:rPr>
          <w:rFonts w:cstheme="minorHAnsi"/>
          <w:lang w:val="de-DE"/>
        </w:rPr>
        <w:t>XX</w:t>
      </w:r>
      <w:r w:rsidRPr="00995287">
        <w:rPr>
          <w:rFonts w:cstheme="minorHAnsi"/>
          <w:lang w:val="de-DE"/>
        </w:rPr>
        <w:t>.</w:t>
      </w:r>
      <w:r w:rsidR="00995287" w:rsidRPr="00995287">
        <w:rPr>
          <w:rFonts w:cstheme="minorHAnsi"/>
          <w:lang w:val="de-DE"/>
        </w:rPr>
        <w:t>XX</w:t>
      </w:r>
      <w:r w:rsidRPr="00995287">
        <w:rPr>
          <w:rFonts w:cstheme="minorHAnsi"/>
          <w:lang w:val="de-DE"/>
        </w:rPr>
        <w:t>. in Kraft.</w:t>
      </w:r>
    </w:p>
    <w:sectPr w:rsidR="00B67891" w:rsidRPr="00995287" w:rsidSect="00781868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42F9" w14:textId="77777777" w:rsidR="00E65852" w:rsidRDefault="00E65852" w:rsidP="003E7408">
      <w:pPr>
        <w:spacing w:after="0"/>
      </w:pPr>
      <w:r>
        <w:separator/>
      </w:r>
    </w:p>
  </w:endnote>
  <w:endnote w:type="continuationSeparator" w:id="0">
    <w:p w14:paraId="33AAF34C" w14:textId="77777777" w:rsidR="00E65852" w:rsidRDefault="00E65852" w:rsidP="003E7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EE0B" w14:textId="1CDBE826" w:rsidR="00BC59E7" w:rsidRPr="005E7ECC" w:rsidRDefault="00BC59E7" w:rsidP="003E7408">
    <w:pPr>
      <w:pStyle w:val="Fuzeile"/>
      <w:pBdr>
        <w:top w:val="single" w:sz="4" w:space="1" w:color="auto"/>
      </w:pBdr>
      <w:jc w:val="right"/>
      <w:rPr>
        <w:lang w:val="de-DE"/>
      </w:rPr>
    </w:pPr>
    <w:proofErr w:type="gramStart"/>
    <w:r w:rsidRPr="005E7ECC">
      <w:rPr>
        <w:lang w:val="de-DE"/>
      </w:rPr>
      <w:t>Stand</w:t>
    </w:r>
    <w:proofErr w:type="gramEnd"/>
    <w:r w:rsidRPr="005E7ECC">
      <w:rPr>
        <w:lang w:val="de-DE"/>
      </w:rPr>
      <w:t xml:space="preserve">: </w:t>
    </w:r>
    <w:r w:rsidR="008D043F">
      <w:rPr>
        <w:lang w:val="de-DE"/>
      </w:rPr>
      <w:t>24</w:t>
    </w:r>
    <w:r w:rsidRPr="005E7ECC">
      <w:rPr>
        <w:lang w:val="de-DE"/>
      </w:rPr>
      <w:t>.</w:t>
    </w:r>
    <w:r>
      <w:rPr>
        <w:lang w:val="de-DE"/>
      </w:rPr>
      <w:t>1</w:t>
    </w:r>
    <w:r w:rsidR="00ED4D85">
      <w:rPr>
        <w:lang w:val="de-DE"/>
      </w:rPr>
      <w:t>1</w:t>
    </w:r>
    <w:r w:rsidRPr="005E7ECC">
      <w:rPr>
        <w:lang w:val="de-DE"/>
      </w:rPr>
      <w:t>.</w:t>
    </w:r>
    <w:r>
      <w:rPr>
        <w:lang w:val="de-DE"/>
      </w:rPr>
      <w:t>2021</w:t>
    </w:r>
  </w:p>
  <w:p w14:paraId="3DE5D9F6" w14:textId="23158077" w:rsidR="00BC59E7" w:rsidRPr="003E7408" w:rsidRDefault="00BC59E7" w:rsidP="005E7ECC">
    <w:pPr>
      <w:pStyle w:val="Kopfzeile"/>
      <w:pBdr>
        <w:bottom w:val="single" w:sz="4" w:space="1" w:color="auto"/>
      </w:pBdr>
      <w:jc w:val="center"/>
      <w:rPr>
        <w:lang w:val="de-DE"/>
      </w:rPr>
    </w:pPr>
    <w:r w:rsidRPr="003E7408">
      <w:rPr>
        <w:lang w:val="de-DE"/>
      </w:rPr>
      <w:t xml:space="preserve">Seite </w:t>
    </w:r>
    <w:r>
      <w:fldChar w:fldCharType="begin"/>
    </w:r>
    <w:r w:rsidRPr="003E7408">
      <w:rPr>
        <w:lang w:val="de-DE"/>
      </w:rPr>
      <w:instrText xml:space="preserve"> PAGE  \* Arabic  \* MERGEFORMAT </w:instrText>
    </w:r>
    <w:r>
      <w:fldChar w:fldCharType="separate"/>
    </w:r>
    <w:r w:rsidR="00B87D75">
      <w:rPr>
        <w:noProof/>
        <w:lang w:val="de-DE"/>
      </w:rPr>
      <w:t>3</w:t>
    </w:r>
    <w:r>
      <w:fldChar w:fldCharType="end"/>
    </w:r>
    <w:r w:rsidRPr="003E7408">
      <w:rPr>
        <w:lang w:val="de-DE"/>
      </w:rPr>
      <w:t xml:space="preserve"> der </w:t>
    </w:r>
    <w:r w:rsidR="00D455B1">
      <w:rPr>
        <w:lang w:val="de-DE"/>
      </w:rPr>
      <w:t>Ausbildungsordnung VDH-SKN</w:t>
    </w:r>
    <w:r>
      <w:rPr>
        <w:lang w:val="de-DE"/>
      </w:rPr>
      <w:t xml:space="preserve"> des DMC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526BC" w14:textId="77777777" w:rsidR="00E65852" w:rsidRDefault="00E65852" w:rsidP="003E7408">
      <w:pPr>
        <w:spacing w:after="0"/>
      </w:pPr>
      <w:r>
        <w:separator/>
      </w:r>
    </w:p>
  </w:footnote>
  <w:footnote w:type="continuationSeparator" w:id="0">
    <w:p w14:paraId="370BB4EC" w14:textId="77777777" w:rsidR="00E65852" w:rsidRDefault="00E65852" w:rsidP="003E74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A81A" w14:textId="77777777" w:rsidR="00BC59E7" w:rsidRDefault="00BC59E7" w:rsidP="005E7ECC">
    <w:pPr>
      <w:pStyle w:val="Kopfzeile"/>
    </w:pPr>
    <w:r w:rsidRPr="008C30B6"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750CB0AF" wp14:editId="02E31A92">
          <wp:simplePos x="0" y="0"/>
          <wp:positionH relativeFrom="margin">
            <wp:posOffset>4742815</wp:posOffset>
          </wp:positionH>
          <wp:positionV relativeFrom="topMargin">
            <wp:posOffset>434975</wp:posOffset>
          </wp:positionV>
          <wp:extent cx="460375" cy="460375"/>
          <wp:effectExtent l="0" t="0" r="0" b="0"/>
          <wp:wrapTight wrapText="bothSides">
            <wp:wrapPolygon edited="0">
              <wp:start x="0" y="0"/>
              <wp:lineTo x="0" y="20557"/>
              <wp:lineTo x="20557" y="20557"/>
              <wp:lineTo x="2055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0B6"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5D7F0337" wp14:editId="6CAB4D51">
          <wp:simplePos x="0" y="0"/>
          <wp:positionH relativeFrom="margin">
            <wp:posOffset>5318125</wp:posOffset>
          </wp:positionH>
          <wp:positionV relativeFrom="topMargin">
            <wp:posOffset>455930</wp:posOffset>
          </wp:positionV>
          <wp:extent cx="441960" cy="439420"/>
          <wp:effectExtent l="0" t="0" r="0" b="0"/>
          <wp:wrapNone/>
          <wp:docPr id="2" name="Bild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0B6"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02C20255" wp14:editId="67E02B8D">
          <wp:simplePos x="0" y="0"/>
          <wp:positionH relativeFrom="margin">
            <wp:posOffset>4078922</wp:posOffset>
          </wp:positionH>
          <wp:positionV relativeFrom="topMargin">
            <wp:posOffset>547052</wp:posOffset>
          </wp:positionV>
          <wp:extent cx="615315" cy="344805"/>
          <wp:effectExtent l="0" t="0" r="0" b="0"/>
          <wp:wrapNone/>
          <wp:docPr id="3" name="Bild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0B6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1DF3B4AA" wp14:editId="2966B294">
          <wp:simplePos x="0" y="0"/>
          <wp:positionH relativeFrom="margin">
            <wp:posOffset>1128713</wp:posOffset>
          </wp:positionH>
          <wp:positionV relativeFrom="topMargin">
            <wp:posOffset>551497</wp:posOffset>
          </wp:positionV>
          <wp:extent cx="615315" cy="344805"/>
          <wp:effectExtent l="0" t="0" r="0" b="0"/>
          <wp:wrapNone/>
          <wp:docPr id="4" name="Bild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0B6"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63DDA2EB" wp14:editId="48BFF254">
          <wp:simplePos x="0" y="0"/>
          <wp:positionH relativeFrom="margin">
            <wp:posOffset>0</wp:posOffset>
          </wp:positionH>
          <wp:positionV relativeFrom="topMargin">
            <wp:posOffset>460375</wp:posOffset>
          </wp:positionV>
          <wp:extent cx="441960" cy="439420"/>
          <wp:effectExtent l="0" t="0" r="0" b="0"/>
          <wp:wrapNone/>
          <wp:docPr id="5" name="Bild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0B6"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06C05C02" wp14:editId="1C9663E3">
          <wp:simplePos x="0" y="0"/>
          <wp:positionH relativeFrom="margin">
            <wp:posOffset>594043</wp:posOffset>
          </wp:positionH>
          <wp:positionV relativeFrom="topMargin">
            <wp:align>bottom</wp:align>
          </wp:positionV>
          <wp:extent cx="460375" cy="460375"/>
          <wp:effectExtent l="0" t="0" r="0" b="0"/>
          <wp:wrapTight wrapText="bothSides">
            <wp:wrapPolygon edited="0">
              <wp:start x="0" y="0"/>
              <wp:lineTo x="0" y="20557"/>
              <wp:lineTo x="20557" y="20557"/>
              <wp:lineTo x="2055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B093" w14:textId="77777777" w:rsidR="00BC59E7" w:rsidRDefault="00BC59E7" w:rsidP="00B820DE">
    <w:pPr>
      <w:pStyle w:val="Kopfzeile"/>
    </w:pPr>
    <w:r w:rsidRPr="008C30B6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5082C6EB" wp14:editId="4415FBD7">
          <wp:simplePos x="0" y="0"/>
          <wp:positionH relativeFrom="margin">
            <wp:posOffset>4078605</wp:posOffset>
          </wp:positionH>
          <wp:positionV relativeFrom="topMargin">
            <wp:posOffset>556260</wp:posOffset>
          </wp:positionV>
          <wp:extent cx="615315" cy="344805"/>
          <wp:effectExtent l="0" t="0" r="0" b="0"/>
          <wp:wrapNone/>
          <wp:docPr id="65" name="Bild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0B6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A6B321C" wp14:editId="1D6E2F32">
          <wp:simplePos x="0" y="0"/>
          <wp:positionH relativeFrom="margin">
            <wp:posOffset>593725</wp:posOffset>
          </wp:positionH>
          <wp:positionV relativeFrom="topMargin">
            <wp:posOffset>438150</wp:posOffset>
          </wp:positionV>
          <wp:extent cx="460375" cy="460375"/>
          <wp:effectExtent l="0" t="0" r="0" b="0"/>
          <wp:wrapTight wrapText="bothSides">
            <wp:wrapPolygon edited="0">
              <wp:start x="0" y="0"/>
              <wp:lineTo x="0" y="20557"/>
              <wp:lineTo x="20557" y="20557"/>
              <wp:lineTo x="20557" y="0"/>
              <wp:lineTo x="0" y="0"/>
            </wp:wrapPolygon>
          </wp:wrapTight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0B6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7154E88" wp14:editId="7772882D">
          <wp:simplePos x="0" y="0"/>
          <wp:positionH relativeFrom="margin">
            <wp:posOffset>4742815</wp:posOffset>
          </wp:positionH>
          <wp:positionV relativeFrom="topMargin">
            <wp:posOffset>434975</wp:posOffset>
          </wp:positionV>
          <wp:extent cx="460375" cy="460375"/>
          <wp:effectExtent l="0" t="0" r="0" b="0"/>
          <wp:wrapTight wrapText="bothSides">
            <wp:wrapPolygon edited="0">
              <wp:start x="0" y="0"/>
              <wp:lineTo x="0" y="20557"/>
              <wp:lineTo x="20557" y="20557"/>
              <wp:lineTo x="20557" y="0"/>
              <wp:lineTo x="0" y="0"/>
            </wp:wrapPolygon>
          </wp:wrapTight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0B6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7FDF1F34" wp14:editId="2DBD0DA5">
          <wp:simplePos x="0" y="0"/>
          <wp:positionH relativeFrom="margin">
            <wp:posOffset>5318125</wp:posOffset>
          </wp:positionH>
          <wp:positionV relativeFrom="topMargin">
            <wp:posOffset>455930</wp:posOffset>
          </wp:positionV>
          <wp:extent cx="441960" cy="439420"/>
          <wp:effectExtent l="0" t="0" r="0" b="0"/>
          <wp:wrapNone/>
          <wp:docPr id="70" name="Bild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0B6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8C1413E" wp14:editId="38F0BA3F">
          <wp:simplePos x="0" y="0"/>
          <wp:positionH relativeFrom="margin">
            <wp:posOffset>1128713</wp:posOffset>
          </wp:positionH>
          <wp:positionV relativeFrom="topMargin">
            <wp:posOffset>551497</wp:posOffset>
          </wp:positionV>
          <wp:extent cx="615315" cy="344805"/>
          <wp:effectExtent l="0" t="0" r="0" b="0"/>
          <wp:wrapNone/>
          <wp:docPr id="66" name="Bild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0B6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0625CABF" wp14:editId="72DFBC47">
          <wp:simplePos x="0" y="0"/>
          <wp:positionH relativeFrom="margin">
            <wp:posOffset>0</wp:posOffset>
          </wp:positionH>
          <wp:positionV relativeFrom="topMargin">
            <wp:posOffset>460375</wp:posOffset>
          </wp:positionV>
          <wp:extent cx="441960" cy="439420"/>
          <wp:effectExtent l="0" t="0" r="0" b="0"/>
          <wp:wrapNone/>
          <wp:docPr id="69" name="Bild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7AD5B" w14:textId="77777777" w:rsidR="00BC59E7" w:rsidRDefault="00BC59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CA2858"/>
    <w:multiLevelType w:val="hybridMultilevel"/>
    <w:tmpl w:val="B3A9C7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C2F22"/>
    <w:multiLevelType w:val="hybridMultilevel"/>
    <w:tmpl w:val="F3A2132C"/>
    <w:lvl w:ilvl="0" w:tplc="2564E006">
      <w:start w:val="1"/>
      <w:numFmt w:val="decimal"/>
      <w:lvlText w:val="§ 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C91D09"/>
    <w:multiLevelType w:val="multilevel"/>
    <w:tmpl w:val="3C7CEF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B710E"/>
    <w:multiLevelType w:val="multilevel"/>
    <w:tmpl w:val="15D26988"/>
    <w:lvl w:ilvl="0">
      <w:start w:val="1"/>
      <w:numFmt w:val="decimal"/>
      <w:lvlText w:val="§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§ 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§ %1.%2.%3"/>
      <w:lvlJc w:val="left"/>
      <w:pPr>
        <w:ind w:left="1702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2E4246"/>
    <w:multiLevelType w:val="hybridMultilevel"/>
    <w:tmpl w:val="7BC2629A"/>
    <w:lvl w:ilvl="0" w:tplc="5A0A8D8A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4A0"/>
    <w:multiLevelType w:val="multilevel"/>
    <w:tmpl w:val="D0D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953BEE"/>
    <w:multiLevelType w:val="multilevel"/>
    <w:tmpl w:val="8EC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AD4AF6"/>
    <w:multiLevelType w:val="multilevel"/>
    <w:tmpl w:val="1B9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D65D96"/>
    <w:multiLevelType w:val="hybridMultilevel"/>
    <w:tmpl w:val="8DD00662"/>
    <w:lvl w:ilvl="0" w:tplc="AFA00A4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46BFE"/>
    <w:multiLevelType w:val="hybridMultilevel"/>
    <w:tmpl w:val="F1E0A8D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F7AF3"/>
    <w:multiLevelType w:val="hybridMultilevel"/>
    <w:tmpl w:val="00226F44"/>
    <w:lvl w:ilvl="0" w:tplc="06D8EF1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D467D"/>
    <w:multiLevelType w:val="hybridMultilevel"/>
    <w:tmpl w:val="951CF89C"/>
    <w:lvl w:ilvl="0" w:tplc="0B087E80">
      <w:start w:val="1"/>
      <w:numFmt w:val="decimal"/>
      <w:lvlText w:val="%1."/>
      <w:lvlJc w:val="left"/>
      <w:pPr>
        <w:ind w:left="851" w:hanging="4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C5F0B"/>
    <w:multiLevelType w:val="hybridMultilevel"/>
    <w:tmpl w:val="DD98C3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EB1164"/>
    <w:multiLevelType w:val="multilevel"/>
    <w:tmpl w:val="9FFAD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E1809"/>
    <w:multiLevelType w:val="hybridMultilevel"/>
    <w:tmpl w:val="53B00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8796A"/>
    <w:multiLevelType w:val="hybridMultilevel"/>
    <w:tmpl w:val="DFF0A906"/>
    <w:lvl w:ilvl="0" w:tplc="0B52927A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201E8"/>
    <w:multiLevelType w:val="hybridMultilevel"/>
    <w:tmpl w:val="7F94CEC6"/>
    <w:lvl w:ilvl="0" w:tplc="47804B9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E4220"/>
    <w:multiLevelType w:val="hybridMultilevel"/>
    <w:tmpl w:val="EC78733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6124D"/>
    <w:multiLevelType w:val="multilevel"/>
    <w:tmpl w:val="9FFAD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94B01"/>
    <w:multiLevelType w:val="hybridMultilevel"/>
    <w:tmpl w:val="3CF4D1FC"/>
    <w:lvl w:ilvl="0" w:tplc="6602B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626D5"/>
    <w:multiLevelType w:val="hybridMultilevel"/>
    <w:tmpl w:val="D6286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7F4A"/>
    <w:multiLevelType w:val="hybridMultilevel"/>
    <w:tmpl w:val="E34A174A"/>
    <w:lvl w:ilvl="0" w:tplc="F560F4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7D22D77"/>
    <w:multiLevelType w:val="hybridMultilevel"/>
    <w:tmpl w:val="661A4CAC"/>
    <w:lvl w:ilvl="0" w:tplc="E6BE911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020CA"/>
    <w:multiLevelType w:val="hybridMultilevel"/>
    <w:tmpl w:val="FFCCF7F6"/>
    <w:lvl w:ilvl="0" w:tplc="DDE4EF4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07C53"/>
    <w:multiLevelType w:val="multilevel"/>
    <w:tmpl w:val="7A8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FF104B"/>
    <w:multiLevelType w:val="hybridMultilevel"/>
    <w:tmpl w:val="0054FAAE"/>
    <w:lvl w:ilvl="0" w:tplc="47804B9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43171E"/>
    <w:multiLevelType w:val="hybridMultilevel"/>
    <w:tmpl w:val="0C98720C"/>
    <w:lvl w:ilvl="0" w:tplc="0407000F">
      <w:start w:val="1"/>
      <w:numFmt w:val="decimal"/>
      <w:lvlText w:val="%1."/>
      <w:lvlJc w:val="left"/>
      <w:pPr>
        <w:ind w:left="880" w:hanging="360"/>
      </w:pPr>
    </w:lvl>
    <w:lvl w:ilvl="1" w:tplc="04070019" w:tentative="1">
      <w:start w:val="1"/>
      <w:numFmt w:val="lowerLetter"/>
      <w:lvlText w:val="%2."/>
      <w:lvlJc w:val="left"/>
      <w:pPr>
        <w:ind w:left="1600" w:hanging="360"/>
      </w:pPr>
    </w:lvl>
    <w:lvl w:ilvl="2" w:tplc="0407001B" w:tentative="1">
      <w:start w:val="1"/>
      <w:numFmt w:val="lowerRoman"/>
      <w:lvlText w:val="%3."/>
      <w:lvlJc w:val="right"/>
      <w:pPr>
        <w:ind w:left="2320" w:hanging="180"/>
      </w:pPr>
    </w:lvl>
    <w:lvl w:ilvl="3" w:tplc="0407000F" w:tentative="1">
      <w:start w:val="1"/>
      <w:numFmt w:val="decimal"/>
      <w:lvlText w:val="%4."/>
      <w:lvlJc w:val="left"/>
      <w:pPr>
        <w:ind w:left="3040" w:hanging="360"/>
      </w:pPr>
    </w:lvl>
    <w:lvl w:ilvl="4" w:tplc="04070019" w:tentative="1">
      <w:start w:val="1"/>
      <w:numFmt w:val="lowerLetter"/>
      <w:lvlText w:val="%5."/>
      <w:lvlJc w:val="left"/>
      <w:pPr>
        <w:ind w:left="3760" w:hanging="360"/>
      </w:pPr>
    </w:lvl>
    <w:lvl w:ilvl="5" w:tplc="0407001B" w:tentative="1">
      <w:start w:val="1"/>
      <w:numFmt w:val="lowerRoman"/>
      <w:lvlText w:val="%6."/>
      <w:lvlJc w:val="right"/>
      <w:pPr>
        <w:ind w:left="4480" w:hanging="180"/>
      </w:pPr>
    </w:lvl>
    <w:lvl w:ilvl="6" w:tplc="0407000F" w:tentative="1">
      <w:start w:val="1"/>
      <w:numFmt w:val="decimal"/>
      <w:lvlText w:val="%7."/>
      <w:lvlJc w:val="left"/>
      <w:pPr>
        <w:ind w:left="5200" w:hanging="360"/>
      </w:pPr>
    </w:lvl>
    <w:lvl w:ilvl="7" w:tplc="04070019" w:tentative="1">
      <w:start w:val="1"/>
      <w:numFmt w:val="lowerLetter"/>
      <w:lvlText w:val="%8."/>
      <w:lvlJc w:val="left"/>
      <w:pPr>
        <w:ind w:left="5920" w:hanging="360"/>
      </w:pPr>
    </w:lvl>
    <w:lvl w:ilvl="8" w:tplc="0407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43DE5D81"/>
    <w:multiLevelType w:val="hybridMultilevel"/>
    <w:tmpl w:val="5A1A26CE"/>
    <w:lvl w:ilvl="0" w:tplc="51941C9C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51941C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56242"/>
    <w:multiLevelType w:val="hybridMultilevel"/>
    <w:tmpl w:val="671E521C"/>
    <w:lvl w:ilvl="0" w:tplc="EDE4DA7C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013B0"/>
    <w:multiLevelType w:val="hybridMultilevel"/>
    <w:tmpl w:val="F556AA2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0FA5B9D"/>
    <w:multiLevelType w:val="multilevel"/>
    <w:tmpl w:val="99DE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C5115F"/>
    <w:multiLevelType w:val="hybridMultilevel"/>
    <w:tmpl w:val="BFD4B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F59CF"/>
    <w:multiLevelType w:val="hybridMultilevel"/>
    <w:tmpl w:val="3714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90C33"/>
    <w:multiLevelType w:val="hybridMultilevel"/>
    <w:tmpl w:val="4044BA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33B0"/>
    <w:multiLevelType w:val="hybridMultilevel"/>
    <w:tmpl w:val="55924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D1D70"/>
    <w:multiLevelType w:val="hybridMultilevel"/>
    <w:tmpl w:val="ECDC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62631"/>
    <w:multiLevelType w:val="multilevel"/>
    <w:tmpl w:val="DB04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3D318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864606"/>
    <w:multiLevelType w:val="hybridMultilevel"/>
    <w:tmpl w:val="2EC8FBDE"/>
    <w:lvl w:ilvl="0" w:tplc="F330FA26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F52B1"/>
    <w:multiLevelType w:val="hybridMultilevel"/>
    <w:tmpl w:val="1F72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D135D"/>
    <w:multiLevelType w:val="hybridMultilevel"/>
    <w:tmpl w:val="1DF24C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E43590D"/>
    <w:multiLevelType w:val="multilevel"/>
    <w:tmpl w:val="1C08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A542ED"/>
    <w:multiLevelType w:val="hybridMultilevel"/>
    <w:tmpl w:val="449CA2A6"/>
    <w:lvl w:ilvl="0" w:tplc="7BCE13C2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4753E"/>
    <w:multiLevelType w:val="hybridMultilevel"/>
    <w:tmpl w:val="8D6617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357184F"/>
    <w:multiLevelType w:val="multilevel"/>
    <w:tmpl w:val="9F6C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1363E5"/>
    <w:multiLevelType w:val="multilevel"/>
    <w:tmpl w:val="4E4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C80050"/>
    <w:multiLevelType w:val="hybridMultilevel"/>
    <w:tmpl w:val="CD9C97FA"/>
    <w:lvl w:ilvl="0" w:tplc="EDB835FE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252A0"/>
    <w:multiLevelType w:val="hybridMultilevel"/>
    <w:tmpl w:val="24FA06C6"/>
    <w:lvl w:ilvl="0" w:tplc="06D8EF1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753C7"/>
    <w:multiLevelType w:val="hybridMultilevel"/>
    <w:tmpl w:val="75665E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27"/>
  </w:num>
  <w:num w:numId="4">
    <w:abstractNumId w:val="15"/>
  </w:num>
  <w:num w:numId="5">
    <w:abstractNumId w:val="31"/>
  </w:num>
  <w:num w:numId="6">
    <w:abstractNumId w:val="26"/>
  </w:num>
  <w:num w:numId="7">
    <w:abstractNumId w:val="25"/>
  </w:num>
  <w:num w:numId="8">
    <w:abstractNumId w:val="8"/>
  </w:num>
  <w:num w:numId="9">
    <w:abstractNumId w:val="48"/>
  </w:num>
  <w:num w:numId="10">
    <w:abstractNumId w:val="10"/>
  </w:num>
  <w:num w:numId="11">
    <w:abstractNumId w:val="27"/>
    <w:lvlOverride w:ilvl="0">
      <w:lvl w:ilvl="0" w:tplc="51941C9C">
        <w:start w:val="1"/>
        <w:numFmt w:val="decimal"/>
        <w:lvlText w:val="%1."/>
        <w:lvlJc w:val="left"/>
        <w:pPr>
          <w:ind w:left="851" w:hanging="491"/>
        </w:pPr>
        <w:rPr>
          <w:rFonts w:hint="default"/>
        </w:rPr>
      </w:lvl>
    </w:lvlOverride>
    <w:lvlOverride w:ilvl="1">
      <w:lvl w:ilvl="1" w:tplc="51941C9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3"/>
  </w:num>
  <w:num w:numId="13">
    <w:abstractNumId w:val="11"/>
  </w:num>
  <w:num w:numId="14">
    <w:abstractNumId w:val="16"/>
  </w:num>
  <w:num w:numId="15">
    <w:abstractNumId w:val="28"/>
  </w:num>
  <w:num w:numId="16">
    <w:abstractNumId w:val="38"/>
  </w:num>
  <w:num w:numId="17">
    <w:abstractNumId w:val="47"/>
  </w:num>
  <w:num w:numId="18">
    <w:abstractNumId w:val="42"/>
  </w:num>
  <w:num w:numId="19">
    <w:abstractNumId w:val="4"/>
  </w:num>
  <w:num w:numId="20">
    <w:abstractNumId w:val="32"/>
  </w:num>
  <w:num w:numId="21">
    <w:abstractNumId w:val="34"/>
  </w:num>
  <w:num w:numId="22">
    <w:abstractNumId w:val="37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  <w:num w:numId="27">
    <w:abstractNumId w:val="3"/>
  </w:num>
  <w:num w:numId="28">
    <w:abstractNumId w:val="21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9"/>
  </w:num>
  <w:num w:numId="38">
    <w:abstractNumId w:val="9"/>
  </w:num>
  <w:num w:numId="39">
    <w:abstractNumId w:val="33"/>
  </w:num>
  <w:num w:numId="40">
    <w:abstractNumId w:val="19"/>
  </w:num>
  <w:num w:numId="41">
    <w:abstractNumId w:val="29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17"/>
  </w:num>
  <w:num w:numId="50">
    <w:abstractNumId w:val="1"/>
  </w:num>
  <w:num w:numId="51">
    <w:abstractNumId w:val="5"/>
  </w:num>
  <w:num w:numId="52">
    <w:abstractNumId w:val="6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</w:num>
  <w:num w:numId="55">
    <w:abstractNumId w:val="45"/>
  </w:num>
  <w:num w:numId="56">
    <w:abstractNumId w:val="41"/>
  </w:num>
  <w:num w:numId="5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</w:num>
  <w:num w:numId="59">
    <w:abstractNumId w:val="24"/>
  </w:num>
  <w:num w:numId="60">
    <w:abstractNumId w:val="44"/>
  </w:num>
  <w:num w:numId="61">
    <w:abstractNumId w:val="7"/>
  </w:num>
  <w:num w:numId="62">
    <w:abstractNumId w:val="40"/>
  </w:num>
  <w:num w:numId="63">
    <w:abstractNumId w:val="35"/>
  </w:num>
  <w:num w:numId="64">
    <w:abstractNumId w:val="18"/>
  </w:num>
  <w:num w:numId="65">
    <w:abstractNumId w:val="43"/>
  </w:num>
  <w:num w:numId="66">
    <w:abstractNumId w:val="12"/>
  </w:num>
  <w:num w:numId="67">
    <w:abstractNumId w:val="0"/>
  </w:num>
  <w:num w:numId="68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95"/>
    <w:rsid w:val="00006101"/>
    <w:rsid w:val="000120A5"/>
    <w:rsid w:val="00022C68"/>
    <w:rsid w:val="00053077"/>
    <w:rsid w:val="0007280C"/>
    <w:rsid w:val="000A089B"/>
    <w:rsid w:val="000C0727"/>
    <w:rsid w:val="000C4242"/>
    <w:rsid w:val="000C7424"/>
    <w:rsid w:val="000E033B"/>
    <w:rsid w:val="000F10BC"/>
    <w:rsid w:val="001071DF"/>
    <w:rsid w:val="001207FD"/>
    <w:rsid w:val="001274B9"/>
    <w:rsid w:val="00140D6B"/>
    <w:rsid w:val="0014293C"/>
    <w:rsid w:val="00172400"/>
    <w:rsid w:val="001A5971"/>
    <w:rsid w:val="001B0DAE"/>
    <w:rsid w:val="001E1F78"/>
    <w:rsid w:val="001E37DC"/>
    <w:rsid w:val="001F3380"/>
    <w:rsid w:val="00200728"/>
    <w:rsid w:val="00202F5F"/>
    <w:rsid w:val="0024493F"/>
    <w:rsid w:val="00264DD8"/>
    <w:rsid w:val="002A6924"/>
    <w:rsid w:val="002D0B26"/>
    <w:rsid w:val="002D538D"/>
    <w:rsid w:val="002D6265"/>
    <w:rsid w:val="002E0B6D"/>
    <w:rsid w:val="002E20C6"/>
    <w:rsid w:val="00303122"/>
    <w:rsid w:val="0031725F"/>
    <w:rsid w:val="00337F8B"/>
    <w:rsid w:val="00342ABE"/>
    <w:rsid w:val="0034508E"/>
    <w:rsid w:val="00354305"/>
    <w:rsid w:val="00362568"/>
    <w:rsid w:val="003B0E62"/>
    <w:rsid w:val="003B6B68"/>
    <w:rsid w:val="003E7408"/>
    <w:rsid w:val="004473D1"/>
    <w:rsid w:val="004508CA"/>
    <w:rsid w:val="00453A55"/>
    <w:rsid w:val="00473C86"/>
    <w:rsid w:val="004C1A2D"/>
    <w:rsid w:val="004D26BE"/>
    <w:rsid w:val="004E3A99"/>
    <w:rsid w:val="004F500A"/>
    <w:rsid w:val="00516CF4"/>
    <w:rsid w:val="0052634E"/>
    <w:rsid w:val="00557B13"/>
    <w:rsid w:val="00571B33"/>
    <w:rsid w:val="00595B13"/>
    <w:rsid w:val="005C2A7D"/>
    <w:rsid w:val="005E7ECC"/>
    <w:rsid w:val="00617913"/>
    <w:rsid w:val="00617C3F"/>
    <w:rsid w:val="00630031"/>
    <w:rsid w:val="00684C7E"/>
    <w:rsid w:val="006A31C6"/>
    <w:rsid w:val="006B1465"/>
    <w:rsid w:val="006C7DF7"/>
    <w:rsid w:val="007177C6"/>
    <w:rsid w:val="00730FB5"/>
    <w:rsid w:val="007425A6"/>
    <w:rsid w:val="007523F0"/>
    <w:rsid w:val="00781868"/>
    <w:rsid w:val="00785CA5"/>
    <w:rsid w:val="00785F74"/>
    <w:rsid w:val="007C1BFC"/>
    <w:rsid w:val="007D3A3B"/>
    <w:rsid w:val="00803390"/>
    <w:rsid w:val="008251F1"/>
    <w:rsid w:val="00840CBE"/>
    <w:rsid w:val="00845721"/>
    <w:rsid w:val="00853CB7"/>
    <w:rsid w:val="00872A8F"/>
    <w:rsid w:val="00875354"/>
    <w:rsid w:val="008961E1"/>
    <w:rsid w:val="008A0CF2"/>
    <w:rsid w:val="008A270B"/>
    <w:rsid w:val="008A2A61"/>
    <w:rsid w:val="008D043F"/>
    <w:rsid w:val="008D7BD2"/>
    <w:rsid w:val="008F7592"/>
    <w:rsid w:val="009128D4"/>
    <w:rsid w:val="009266BB"/>
    <w:rsid w:val="00932FA0"/>
    <w:rsid w:val="00943E15"/>
    <w:rsid w:val="00992377"/>
    <w:rsid w:val="00994DFF"/>
    <w:rsid w:val="00995287"/>
    <w:rsid w:val="009C091D"/>
    <w:rsid w:val="009F619A"/>
    <w:rsid w:val="00A04276"/>
    <w:rsid w:val="00A12B1E"/>
    <w:rsid w:val="00A225C4"/>
    <w:rsid w:val="00A24F9D"/>
    <w:rsid w:val="00A26B1D"/>
    <w:rsid w:val="00A31083"/>
    <w:rsid w:val="00A33ED9"/>
    <w:rsid w:val="00A51E20"/>
    <w:rsid w:val="00A813C0"/>
    <w:rsid w:val="00A93003"/>
    <w:rsid w:val="00A93F30"/>
    <w:rsid w:val="00AC30AB"/>
    <w:rsid w:val="00AD72B6"/>
    <w:rsid w:val="00AF0E95"/>
    <w:rsid w:val="00AF1A68"/>
    <w:rsid w:val="00B24D22"/>
    <w:rsid w:val="00B37B96"/>
    <w:rsid w:val="00B539EB"/>
    <w:rsid w:val="00B64CD4"/>
    <w:rsid w:val="00B67891"/>
    <w:rsid w:val="00B80633"/>
    <w:rsid w:val="00B820DE"/>
    <w:rsid w:val="00B87D75"/>
    <w:rsid w:val="00BC59E7"/>
    <w:rsid w:val="00C2120B"/>
    <w:rsid w:val="00C230D0"/>
    <w:rsid w:val="00C50D35"/>
    <w:rsid w:val="00C52E21"/>
    <w:rsid w:val="00C55F18"/>
    <w:rsid w:val="00C74BD0"/>
    <w:rsid w:val="00C817E0"/>
    <w:rsid w:val="00C82122"/>
    <w:rsid w:val="00C91672"/>
    <w:rsid w:val="00C93B01"/>
    <w:rsid w:val="00CA67C3"/>
    <w:rsid w:val="00CD69F1"/>
    <w:rsid w:val="00CF698D"/>
    <w:rsid w:val="00D13090"/>
    <w:rsid w:val="00D329B8"/>
    <w:rsid w:val="00D455B1"/>
    <w:rsid w:val="00D62797"/>
    <w:rsid w:val="00DA7036"/>
    <w:rsid w:val="00DC1F36"/>
    <w:rsid w:val="00DD3693"/>
    <w:rsid w:val="00DD62BD"/>
    <w:rsid w:val="00E039D8"/>
    <w:rsid w:val="00E21ACC"/>
    <w:rsid w:val="00E37C2C"/>
    <w:rsid w:val="00E37F46"/>
    <w:rsid w:val="00E65852"/>
    <w:rsid w:val="00E73362"/>
    <w:rsid w:val="00E73548"/>
    <w:rsid w:val="00E90E5D"/>
    <w:rsid w:val="00E966ED"/>
    <w:rsid w:val="00EB39DD"/>
    <w:rsid w:val="00ED4D85"/>
    <w:rsid w:val="00ED57BA"/>
    <w:rsid w:val="00ED673C"/>
    <w:rsid w:val="00EF2981"/>
    <w:rsid w:val="00F846EF"/>
    <w:rsid w:val="00FF14DA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AAA6"/>
  <w15:chartTrackingRefBased/>
  <w15:docId w15:val="{4AB6AE0F-1BF2-4DD3-9453-19C8BCDC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E95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7408"/>
    <w:pPr>
      <w:keepNext/>
      <w:keepLines/>
      <w:pBdr>
        <w:top w:val="single" w:sz="8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4C7E"/>
    <w:pPr>
      <w:keepNext/>
      <w:keepLines/>
      <w:numPr>
        <w:ilvl w:val="1"/>
        <w:numId w:val="23"/>
      </w:numPr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4C7E"/>
    <w:pPr>
      <w:keepNext/>
      <w:keepLines/>
      <w:numPr>
        <w:ilvl w:val="2"/>
        <w:numId w:val="23"/>
      </w:numPr>
      <w:spacing w:before="40" w:after="0"/>
      <w:ind w:left="1277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4CD4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64CD4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64CD4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64CD4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4CD4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4CD4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7408"/>
    <w:rPr>
      <w:rFonts w:asciiTheme="majorHAnsi" w:eastAsiaTheme="majorEastAsia" w:hAnsiTheme="majorHAnsi" w:cstheme="majorBidi"/>
      <w:sz w:val="28"/>
      <w:szCs w:val="32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F0E95"/>
    <w:pPr>
      <w:spacing w:line="259" w:lineRule="auto"/>
      <w:outlineLvl w:val="9"/>
    </w:pPr>
    <w:rPr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846EF"/>
    <w:pPr>
      <w:tabs>
        <w:tab w:val="left" w:pos="660"/>
        <w:tab w:val="right" w:leader="dot" w:pos="9062"/>
      </w:tabs>
    </w:pPr>
  </w:style>
  <w:style w:type="character" w:styleId="Hyperlink">
    <w:name w:val="Hyperlink"/>
    <w:basedOn w:val="Absatz-Standardschriftart"/>
    <w:uiPriority w:val="99"/>
    <w:unhideWhenUsed/>
    <w:rsid w:val="00AF0E9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0E95"/>
    <w:pPr>
      <w:ind w:left="720"/>
      <w:contextualSpacing/>
    </w:pPr>
  </w:style>
  <w:style w:type="paragraph" w:styleId="KeinLeerraum">
    <w:name w:val="No Spacing"/>
    <w:uiPriority w:val="1"/>
    <w:qFormat/>
    <w:rsid w:val="00A26B1D"/>
    <w:pPr>
      <w:widowControl w:val="0"/>
      <w:spacing w:after="0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E74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40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E74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E7408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4C7E"/>
    <w:rPr>
      <w:rFonts w:asciiTheme="majorHAnsi" w:eastAsiaTheme="majorEastAsia" w:hAnsiTheme="majorHAnsi" w:cstheme="majorBidi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4C7E"/>
    <w:rPr>
      <w:rFonts w:asciiTheme="majorHAnsi" w:eastAsiaTheme="majorEastAsia" w:hAnsiTheme="majorHAnsi" w:cstheme="majorBidi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4CD4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4CD4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64CD4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64CD4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4C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4C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efault">
    <w:name w:val="Default"/>
    <w:rsid w:val="00A93003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Absatz-Standardschriftart"/>
    <w:rsid w:val="00A93003"/>
  </w:style>
  <w:style w:type="paragraph" w:customStyle="1" w:styleId="paragraph">
    <w:name w:val="paragraph"/>
    <w:basedOn w:val="Standard"/>
    <w:rsid w:val="00264DD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A31C6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A31C6"/>
    <w:pPr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21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1A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1ACC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1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1ACC"/>
    <w:rPr>
      <w:b/>
      <w:bCs/>
      <w:sz w:val="20"/>
      <w:szCs w:val="20"/>
      <w:lang w:val="en-US"/>
    </w:rPr>
  </w:style>
  <w:style w:type="character" w:customStyle="1" w:styleId="eop">
    <w:name w:val="eop"/>
    <w:basedOn w:val="Absatz-Standardschriftart"/>
    <w:rsid w:val="0007280C"/>
  </w:style>
  <w:style w:type="paragraph" w:styleId="berarbeitung">
    <w:name w:val="Revision"/>
    <w:hidden/>
    <w:uiPriority w:val="99"/>
    <w:semiHidden/>
    <w:rsid w:val="00C230D0"/>
    <w:pPr>
      <w:spacing w:after="0" w:afterAutospacing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7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7BA"/>
    <w:rPr>
      <w:rFonts w:ascii="Segoe UI" w:hAnsi="Segoe UI" w:cs="Segoe UI"/>
      <w:sz w:val="18"/>
      <w:szCs w:val="18"/>
      <w:lang w:val="en-US"/>
    </w:rPr>
  </w:style>
  <w:style w:type="character" w:customStyle="1" w:styleId="markedcontent">
    <w:name w:val="markedcontent"/>
    <w:basedOn w:val="Absatz-Standardschriftart"/>
    <w:rsid w:val="007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A79E-7E75-4858-8652-D8E9519D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Jäger</dc:creator>
  <cp:keywords/>
  <dc:description/>
  <cp:lastModifiedBy>Nicolas Jaeger</cp:lastModifiedBy>
  <cp:revision>4</cp:revision>
  <dcterms:created xsi:type="dcterms:W3CDTF">2021-11-24T13:14:00Z</dcterms:created>
  <dcterms:modified xsi:type="dcterms:W3CDTF">2021-11-24T14:16:00Z</dcterms:modified>
</cp:coreProperties>
</file>